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A5A08" w:rsidRDefault="00CA5A08" w:rsidP="00CA5A08">
      <w:pPr>
        <w:pStyle w:val="a9"/>
        <w:rPr>
          <w:rFonts w:ascii="Times New Roman" w:hAnsi="Times New Roman" w:cs="Times New Roman"/>
          <w:sz w:val="28"/>
          <w:szCs w:val="28"/>
        </w:rPr>
      </w:pPr>
    </w:p>
    <w:p w:rsidR="00CA5A08" w:rsidRDefault="00CA5A08" w:rsidP="00CA5A08">
      <w:pPr>
        <w:pStyle w:val="a9"/>
        <w:rPr>
          <w:rFonts w:ascii="Times New Roman" w:hAnsi="Times New Roman" w:cs="Times New Roman"/>
          <w:sz w:val="28"/>
          <w:szCs w:val="28"/>
        </w:rPr>
      </w:pPr>
    </w:p>
    <w:p w:rsidR="00CA5A08" w:rsidRDefault="00CA5A08" w:rsidP="00CA5A08">
      <w:pPr>
        <w:pStyle w:val="a9"/>
        <w:rPr>
          <w:rFonts w:ascii="Times New Roman" w:hAnsi="Times New Roman" w:cs="Times New Roman"/>
          <w:sz w:val="28"/>
          <w:szCs w:val="28"/>
        </w:rPr>
      </w:pPr>
    </w:p>
    <w:p w:rsidR="00CA5A08" w:rsidRPr="00F66C7D" w:rsidRDefault="00CA5A08" w:rsidP="00F66C7D">
      <w:pPr>
        <w:widowControl w:val="0"/>
        <w:spacing w:after="0" w:line="240" w:lineRule="auto"/>
        <w:ind w:left="570"/>
        <w:jc w:val="center"/>
        <w:rPr>
          <w:rFonts w:ascii="Times New Roman" w:eastAsia="Times New Roman" w:hAnsi="Times New Roman" w:cs="Times New Roman"/>
          <w:b/>
          <w:sz w:val="24"/>
          <w:szCs w:val="24"/>
        </w:rPr>
      </w:pPr>
    </w:p>
    <w:p w:rsidR="00F66C7D" w:rsidRPr="00F66C7D" w:rsidRDefault="00F66C7D" w:rsidP="00F66C7D">
      <w:pPr>
        <w:spacing w:after="0" w:line="240" w:lineRule="auto"/>
        <w:jc w:val="center"/>
        <w:rPr>
          <w:rFonts w:ascii="Times New Roman" w:eastAsia="Times New Roman" w:hAnsi="Times New Roman" w:cs="Times New Roman"/>
          <w:b/>
          <w:sz w:val="32"/>
          <w:szCs w:val="32"/>
        </w:rPr>
      </w:pPr>
      <w:r w:rsidRPr="00F66C7D">
        <w:rPr>
          <w:rFonts w:ascii="Times New Roman" w:eastAsia="Times New Roman" w:hAnsi="Times New Roman" w:cs="Times New Roman"/>
          <w:b/>
          <w:sz w:val="32"/>
          <w:szCs w:val="32"/>
        </w:rPr>
        <w:t>Вопросы в виде тестов</w:t>
      </w:r>
    </w:p>
    <w:p w:rsidR="00F66C7D" w:rsidRPr="00F66C7D" w:rsidRDefault="00F66C7D" w:rsidP="00F66C7D">
      <w:pPr>
        <w:spacing w:after="0" w:line="240" w:lineRule="auto"/>
        <w:jc w:val="center"/>
        <w:rPr>
          <w:rFonts w:ascii="Times New Roman" w:eastAsia="Times New Roman" w:hAnsi="Times New Roman" w:cs="Times New Roman"/>
          <w:b/>
          <w:sz w:val="28"/>
          <w:szCs w:val="28"/>
        </w:rPr>
      </w:pPr>
      <w:r w:rsidRPr="00F66C7D">
        <w:rPr>
          <w:rFonts w:ascii="Times New Roman" w:eastAsia="Times New Roman" w:hAnsi="Times New Roman" w:cs="Times New Roman"/>
          <w:b/>
          <w:sz w:val="28"/>
          <w:szCs w:val="28"/>
        </w:rPr>
        <w:t xml:space="preserve">для письменного (компьютерного) тестирования </w:t>
      </w:r>
      <w:r w:rsidR="00612E21" w:rsidRPr="00612E21">
        <w:rPr>
          <w:rFonts w:ascii="Times New Roman" w:eastAsia="Times New Roman" w:hAnsi="Times New Roman" w:cs="Times New Roman"/>
          <w:b/>
          <w:sz w:val="28"/>
          <w:szCs w:val="28"/>
        </w:rPr>
        <w:t xml:space="preserve">работников </w:t>
      </w:r>
      <w:r w:rsidR="00BA512B" w:rsidRPr="00BA512B">
        <w:rPr>
          <w:rFonts w:ascii="Times New Roman" w:eastAsia="Times New Roman" w:hAnsi="Times New Roman" w:cs="Times New Roman"/>
          <w:b/>
          <w:sz w:val="28"/>
          <w:szCs w:val="28"/>
        </w:rPr>
        <w:t>подразделения транспортной безопасности, включенных в сост</w:t>
      </w:r>
      <w:bookmarkStart w:id="0" w:name="_GoBack"/>
      <w:bookmarkEnd w:id="0"/>
      <w:r w:rsidR="00BA512B" w:rsidRPr="00BA512B">
        <w:rPr>
          <w:rFonts w:ascii="Times New Roman" w:eastAsia="Times New Roman" w:hAnsi="Times New Roman" w:cs="Times New Roman"/>
          <w:b/>
          <w:sz w:val="28"/>
          <w:szCs w:val="28"/>
        </w:rPr>
        <w:t>ав групп быстрого реагирования в сфере дорожного хозяйства, автомобильного транспорта и городского наземного электрического транспорта</w:t>
      </w:r>
      <w:r w:rsidRPr="00F66C7D">
        <w:rPr>
          <w:rFonts w:ascii="Times New Roman" w:eastAsia="Times New Roman" w:hAnsi="Times New Roman" w:cs="Times New Roman"/>
          <w:b/>
          <w:sz w:val="28"/>
          <w:szCs w:val="28"/>
        </w:rPr>
        <w:t>.</w:t>
      </w:r>
    </w:p>
    <w:tbl>
      <w:tblPr>
        <w:tblStyle w:val="ad"/>
        <w:tblpPr w:leftFromText="180" w:rightFromText="180" w:vertAnchor="text" w:horzAnchor="margin" w:tblpXSpec="center" w:tblpY="466"/>
        <w:tblW w:w="10456" w:type="dxa"/>
        <w:tblLook w:val="04A0"/>
      </w:tblPr>
      <w:tblGrid>
        <w:gridCol w:w="576"/>
        <w:gridCol w:w="9880"/>
      </w:tblGrid>
      <w:tr w:rsidR="00BA04D0" w:rsidRPr="00331987" w:rsidTr="00BA04D0">
        <w:trPr>
          <w:trHeight w:val="20"/>
        </w:trPr>
        <w:tc>
          <w:tcPr>
            <w:tcW w:w="576" w:type="dxa"/>
          </w:tcPr>
          <w:p w:rsidR="00BA04D0" w:rsidRPr="00331987" w:rsidRDefault="00BA04D0" w:rsidP="00BA04D0">
            <w:pPr>
              <w:jc w:val="center"/>
              <w:rPr>
                <w:rFonts w:ascii="Times New Roman" w:hAnsi="Times New Roman"/>
                <w:sz w:val="24"/>
                <w:szCs w:val="24"/>
              </w:rPr>
            </w:pPr>
            <w:r w:rsidRPr="00331987">
              <w:rPr>
                <w:rFonts w:ascii="Times New Roman" w:hAnsi="Times New Roman"/>
                <w:sz w:val="24"/>
                <w:szCs w:val="24"/>
              </w:rPr>
              <w:t>1</w:t>
            </w:r>
          </w:p>
        </w:tc>
        <w:tc>
          <w:tcPr>
            <w:tcW w:w="9880" w:type="dxa"/>
          </w:tcPr>
          <w:p w:rsidR="00BA04D0" w:rsidRPr="00331987" w:rsidRDefault="00BA04D0" w:rsidP="00BA04D0">
            <w:pPr>
              <w:jc w:val="both"/>
              <w:rPr>
                <w:rFonts w:ascii="Times New Roman" w:hAnsi="Times New Roman"/>
                <w:sz w:val="24"/>
                <w:szCs w:val="24"/>
              </w:rPr>
            </w:pPr>
            <w:r w:rsidRPr="00331987">
              <w:rPr>
                <w:rFonts w:ascii="Times New Roman" w:hAnsi="Times New Roman"/>
                <w:sz w:val="24"/>
                <w:szCs w:val="24"/>
              </w:rPr>
              <w:t>Основной законодательный акт Российской Федерации в области обеспечения транспортной безопасности</w:t>
            </w:r>
          </w:p>
        </w:tc>
      </w:tr>
      <w:tr w:rsidR="00BA04D0" w:rsidRPr="00331987" w:rsidTr="00BA04D0">
        <w:trPr>
          <w:trHeight w:val="1309"/>
        </w:trPr>
        <w:tc>
          <w:tcPr>
            <w:tcW w:w="576" w:type="dxa"/>
          </w:tcPr>
          <w:p w:rsidR="00BA04D0" w:rsidRPr="00331987" w:rsidRDefault="00BA04D0" w:rsidP="00BA04D0">
            <w:pPr>
              <w:jc w:val="center"/>
              <w:rPr>
                <w:rFonts w:ascii="Times New Roman" w:hAnsi="Times New Roman"/>
                <w:sz w:val="24"/>
                <w:szCs w:val="24"/>
              </w:rPr>
            </w:pPr>
            <w:r w:rsidRPr="00331987">
              <w:rPr>
                <w:rFonts w:ascii="Times New Roman" w:hAnsi="Times New Roman"/>
                <w:sz w:val="24"/>
                <w:szCs w:val="24"/>
              </w:rPr>
              <w:t>2</w:t>
            </w:r>
          </w:p>
        </w:tc>
        <w:tc>
          <w:tcPr>
            <w:tcW w:w="9880" w:type="dxa"/>
          </w:tcPr>
          <w:p w:rsidR="00BA04D0" w:rsidRPr="00331987" w:rsidRDefault="00BA04D0" w:rsidP="00BA04D0">
            <w:pPr>
              <w:pStyle w:val="ConsPlusNormal"/>
              <w:jc w:val="both"/>
              <w:rPr>
                <w:rFonts w:ascii="Times New Roman" w:hAnsi="Times New Roman"/>
                <w:sz w:val="24"/>
                <w:szCs w:val="24"/>
              </w:rPr>
            </w:pPr>
            <w:r w:rsidRPr="00331987">
              <w:rPr>
                <w:rFonts w:ascii="Times New Roman" w:hAnsi="Times New Roman" w:cs="Times New Roman"/>
                <w:sz w:val="24"/>
                <w:szCs w:val="24"/>
              </w:rPr>
              <w:t>В соответствии с пунктом 9, статьи 1 Федерального закона от «09» февраля 2007 года № 16-ФЗ «О транспортной безопасности», юридические лица, индивидуальные предприниматели и физические лица, являющиеся собственниками объектов транспортной инфраструктуры и (или) транспортных средств или использующие их на ином законном основании, определены как:</w:t>
            </w:r>
          </w:p>
        </w:tc>
      </w:tr>
      <w:tr w:rsidR="00BA04D0" w:rsidRPr="00331987" w:rsidTr="00BA04D0">
        <w:trPr>
          <w:trHeight w:val="20"/>
        </w:trPr>
        <w:tc>
          <w:tcPr>
            <w:tcW w:w="576" w:type="dxa"/>
          </w:tcPr>
          <w:p w:rsidR="00BA04D0" w:rsidRPr="00331987" w:rsidRDefault="00BA04D0" w:rsidP="00BA04D0">
            <w:pPr>
              <w:jc w:val="center"/>
              <w:rPr>
                <w:rFonts w:ascii="Times New Roman" w:hAnsi="Times New Roman"/>
                <w:sz w:val="24"/>
                <w:szCs w:val="24"/>
              </w:rPr>
            </w:pPr>
            <w:r w:rsidRPr="00331987">
              <w:rPr>
                <w:rFonts w:ascii="Times New Roman" w:hAnsi="Times New Roman"/>
                <w:sz w:val="24"/>
                <w:szCs w:val="24"/>
              </w:rPr>
              <w:t>3</w:t>
            </w:r>
          </w:p>
        </w:tc>
        <w:tc>
          <w:tcPr>
            <w:tcW w:w="9880" w:type="dxa"/>
          </w:tcPr>
          <w:p w:rsidR="00BA04D0" w:rsidRPr="00331987" w:rsidRDefault="00BA04D0" w:rsidP="00BA04D0">
            <w:pPr>
              <w:jc w:val="both"/>
              <w:rPr>
                <w:rFonts w:ascii="Times New Roman" w:hAnsi="Times New Roman"/>
                <w:sz w:val="24"/>
                <w:szCs w:val="24"/>
              </w:rPr>
            </w:pPr>
            <w:r w:rsidRPr="00331987">
              <w:rPr>
                <w:rFonts w:ascii="Times New Roman" w:hAnsi="Times New Roman"/>
                <w:sz w:val="24"/>
                <w:szCs w:val="24"/>
              </w:rPr>
              <w:t>Какое определение понятия «Соблюдение транспортной безопасности» является правильным:</w:t>
            </w:r>
          </w:p>
        </w:tc>
      </w:tr>
      <w:tr w:rsidR="00BA04D0" w:rsidRPr="00331987" w:rsidTr="00BA04D0">
        <w:trPr>
          <w:trHeight w:val="20"/>
        </w:trPr>
        <w:tc>
          <w:tcPr>
            <w:tcW w:w="576" w:type="dxa"/>
          </w:tcPr>
          <w:p w:rsidR="00BA04D0" w:rsidRPr="00331987" w:rsidRDefault="00BA04D0" w:rsidP="00BA04D0">
            <w:pPr>
              <w:jc w:val="center"/>
              <w:rPr>
                <w:rFonts w:ascii="Times New Roman" w:hAnsi="Times New Roman"/>
                <w:sz w:val="24"/>
                <w:szCs w:val="24"/>
              </w:rPr>
            </w:pPr>
            <w:r w:rsidRPr="00331987">
              <w:rPr>
                <w:rFonts w:ascii="Times New Roman" w:hAnsi="Times New Roman"/>
                <w:sz w:val="24"/>
                <w:szCs w:val="24"/>
              </w:rPr>
              <w:t>4</w:t>
            </w:r>
          </w:p>
        </w:tc>
        <w:tc>
          <w:tcPr>
            <w:tcW w:w="9880" w:type="dxa"/>
          </w:tcPr>
          <w:p w:rsidR="00BA04D0" w:rsidRPr="00331987" w:rsidRDefault="00BA04D0" w:rsidP="00BA04D0">
            <w:pPr>
              <w:jc w:val="both"/>
              <w:rPr>
                <w:rFonts w:ascii="Times New Roman" w:hAnsi="Times New Roman"/>
                <w:sz w:val="24"/>
                <w:szCs w:val="24"/>
              </w:rPr>
            </w:pPr>
            <w:r w:rsidRPr="00331987">
              <w:rPr>
                <w:rFonts w:ascii="Times New Roman" w:hAnsi="Times New Roman"/>
                <w:sz w:val="24"/>
                <w:szCs w:val="24"/>
              </w:rPr>
              <w:t>Согласно Федеральному закону от 9 февраля 2007 г. № 16-ФЗ «О транспортной безопасности» обеспечение транспортной безопасности – это:</w:t>
            </w:r>
          </w:p>
        </w:tc>
      </w:tr>
      <w:tr w:rsidR="00BA04D0" w:rsidRPr="00331987" w:rsidTr="00BA04D0">
        <w:trPr>
          <w:trHeight w:val="322"/>
        </w:trPr>
        <w:tc>
          <w:tcPr>
            <w:tcW w:w="576" w:type="dxa"/>
            <w:vMerge w:val="restart"/>
          </w:tcPr>
          <w:p w:rsidR="00BA04D0" w:rsidRPr="00331987" w:rsidRDefault="00BA04D0" w:rsidP="00BA04D0">
            <w:pPr>
              <w:jc w:val="center"/>
              <w:rPr>
                <w:rFonts w:ascii="Times New Roman" w:hAnsi="Times New Roman"/>
                <w:sz w:val="28"/>
                <w:szCs w:val="28"/>
              </w:rPr>
            </w:pPr>
            <w:r w:rsidRPr="00331987">
              <w:rPr>
                <w:rFonts w:ascii="Times New Roman" w:hAnsi="Times New Roman"/>
                <w:sz w:val="28"/>
                <w:szCs w:val="28"/>
              </w:rPr>
              <w:t>5</w:t>
            </w:r>
          </w:p>
        </w:tc>
        <w:tc>
          <w:tcPr>
            <w:tcW w:w="9880" w:type="dxa"/>
            <w:vMerge w:val="restart"/>
          </w:tcPr>
          <w:p w:rsidR="00BA04D0" w:rsidRPr="00331987" w:rsidRDefault="00BA04D0" w:rsidP="00BA04D0">
            <w:pPr>
              <w:jc w:val="both"/>
              <w:rPr>
                <w:rFonts w:ascii="Times New Roman" w:hAnsi="Times New Roman"/>
                <w:sz w:val="24"/>
                <w:szCs w:val="24"/>
              </w:rPr>
            </w:pPr>
            <w:r w:rsidRPr="00331987">
              <w:rPr>
                <w:rFonts w:ascii="Times New Roman" w:hAnsi="Times New Roman"/>
                <w:sz w:val="24"/>
                <w:szCs w:val="24"/>
              </w:rPr>
              <w:t>Что является целями обеспечения транспортной безопасности в соответствии со статьей 2 Федерального закона Российской Федерации от 09.02.2007 № 16-ФЗ «О транспортной безопасности»:</w:t>
            </w:r>
          </w:p>
        </w:tc>
      </w:tr>
      <w:tr w:rsidR="00BA04D0" w:rsidRPr="00331987" w:rsidTr="00BA04D0">
        <w:trPr>
          <w:trHeight w:val="322"/>
        </w:trPr>
        <w:tc>
          <w:tcPr>
            <w:tcW w:w="576" w:type="dxa"/>
            <w:vMerge/>
          </w:tcPr>
          <w:p w:rsidR="00BA04D0" w:rsidRPr="00331987" w:rsidRDefault="00BA04D0" w:rsidP="00BA04D0">
            <w:pPr>
              <w:jc w:val="center"/>
              <w:rPr>
                <w:rFonts w:ascii="Times New Roman" w:hAnsi="Times New Roman"/>
                <w:sz w:val="28"/>
                <w:szCs w:val="28"/>
              </w:rPr>
            </w:pPr>
          </w:p>
        </w:tc>
        <w:tc>
          <w:tcPr>
            <w:tcW w:w="9880" w:type="dxa"/>
            <w:vMerge/>
          </w:tcPr>
          <w:p w:rsidR="00BA04D0" w:rsidRPr="00331987" w:rsidRDefault="00BA04D0" w:rsidP="00BA04D0">
            <w:pPr>
              <w:jc w:val="both"/>
              <w:rPr>
                <w:rFonts w:ascii="Times New Roman" w:hAnsi="Times New Roman"/>
                <w:sz w:val="24"/>
                <w:szCs w:val="24"/>
              </w:rPr>
            </w:pPr>
          </w:p>
        </w:tc>
      </w:tr>
      <w:tr w:rsidR="00BA04D0" w:rsidRPr="00331987" w:rsidTr="00BA04D0">
        <w:trPr>
          <w:trHeight w:val="20"/>
        </w:trPr>
        <w:tc>
          <w:tcPr>
            <w:tcW w:w="576" w:type="dxa"/>
          </w:tcPr>
          <w:p w:rsidR="00BA04D0" w:rsidRPr="00331987" w:rsidRDefault="00BA04D0" w:rsidP="00BA04D0">
            <w:pPr>
              <w:jc w:val="center"/>
              <w:rPr>
                <w:rFonts w:ascii="Times New Roman" w:hAnsi="Times New Roman"/>
                <w:sz w:val="28"/>
                <w:szCs w:val="28"/>
              </w:rPr>
            </w:pPr>
            <w:r w:rsidRPr="00331987">
              <w:rPr>
                <w:rFonts w:ascii="Times New Roman" w:hAnsi="Times New Roman"/>
                <w:sz w:val="28"/>
                <w:szCs w:val="28"/>
              </w:rPr>
              <w:t>6</w:t>
            </w:r>
          </w:p>
        </w:tc>
        <w:tc>
          <w:tcPr>
            <w:tcW w:w="9880" w:type="dxa"/>
          </w:tcPr>
          <w:p w:rsidR="00BA04D0" w:rsidRPr="00331987" w:rsidRDefault="00BA04D0" w:rsidP="00BA04D0">
            <w:pPr>
              <w:jc w:val="both"/>
              <w:rPr>
                <w:rFonts w:ascii="Times New Roman" w:hAnsi="Times New Roman"/>
                <w:sz w:val="24"/>
                <w:szCs w:val="24"/>
              </w:rPr>
            </w:pPr>
            <w:r w:rsidRPr="00331987">
              <w:rPr>
                <w:rFonts w:ascii="Times New Roman" w:hAnsi="Times New Roman"/>
                <w:sz w:val="24"/>
                <w:szCs w:val="24"/>
              </w:rPr>
              <w:t>На кого возлагается обеспечение транспортной безопасности объектов транспортной инфраструктуры и транспортных средств:</w:t>
            </w:r>
          </w:p>
        </w:tc>
      </w:tr>
      <w:tr w:rsidR="00BA04D0" w:rsidRPr="00331987" w:rsidTr="00BA04D0">
        <w:trPr>
          <w:trHeight w:val="20"/>
        </w:trPr>
        <w:tc>
          <w:tcPr>
            <w:tcW w:w="576" w:type="dxa"/>
          </w:tcPr>
          <w:p w:rsidR="00BA04D0" w:rsidRPr="00331987" w:rsidRDefault="00BA04D0" w:rsidP="00BA04D0">
            <w:pPr>
              <w:jc w:val="center"/>
              <w:rPr>
                <w:rFonts w:ascii="Times New Roman" w:hAnsi="Times New Roman"/>
                <w:sz w:val="24"/>
                <w:szCs w:val="24"/>
              </w:rPr>
            </w:pPr>
            <w:r w:rsidRPr="00331987">
              <w:rPr>
                <w:rFonts w:ascii="Times New Roman" w:hAnsi="Times New Roman"/>
                <w:sz w:val="24"/>
                <w:szCs w:val="24"/>
              </w:rPr>
              <w:t>7</w:t>
            </w:r>
          </w:p>
        </w:tc>
        <w:tc>
          <w:tcPr>
            <w:tcW w:w="9880" w:type="dxa"/>
          </w:tcPr>
          <w:p w:rsidR="00BA04D0" w:rsidRPr="00331987" w:rsidRDefault="00BA04D0" w:rsidP="00BA04D0">
            <w:pPr>
              <w:jc w:val="both"/>
              <w:rPr>
                <w:rFonts w:ascii="Times New Roman" w:hAnsi="Times New Roman"/>
                <w:color w:val="FF0000"/>
                <w:sz w:val="24"/>
                <w:szCs w:val="24"/>
              </w:rPr>
            </w:pPr>
            <w:r w:rsidRPr="00331987">
              <w:rPr>
                <w:rFonts w:ascii="Times New Roman" w:hAnsi="Times New Roman"/>
                <w:sz w:val="24"/>
                <w:szCs w:val="24"/>
              </w:rPr>
              <w:t>Согласно Федеральному закону от 9 февраля 2007 г. № 16-ФЗ «О транспортной безопасности» компетентными органами в области обеспечения транспортной безопасности являются:</w:t>
            </w:r>
          </w:p>
        </w:tc>
      </w:tr>
      <w:tr w:rsidR="00BA04D0" w:rsidRPr="00331987" w:rsidTr="00BA04D0">
        <w:trPr>
          <w:trHeight w:val="20"/>
        </w:trPr>
        <w:tc>
          <w:tcPr>
            <w:tcW w:w="576" w:type="dxa"/>
          </w:tcPr>
          <w:p w:rsidR="00BA04D0" w:rsidRPr="00331987" w:rsidRDefault="00BA04D0" w:rsidP="00BA04D0">
            <w:pPr>
              <w:jc w:val="center"/>
              <w:rPr>
                <w:rFonts w:ascii="Times New Roman" w:hAnsi="Times New Roman"/>
                <w:sz w:val="24"/>
                <w:szCs w:val="24"/>
              </w:rPr>
            </w:pPr>
            <w:r w:rsidRPr="00331987">
              <w:rPr>
                <w:rFonts w:ascii="Times New Roman" w:hAnsi="Times New Roman"/>
                <w:sz w:val="24"/>
                <w:szCs w:val="24"/>
              </w:rPr>
              <w:t>8</w:t>
            </w:r>
          </w:p>
        </w:tc>
        <w:tc>
          <w:tcPr>
            <w:tcW w:w="9880" w:type="dxa"/>
          </w:tcPr>
          <w:p w:rsidR="00BA04D0" w:rsidRPr="00331987" w:rsidRDefault="00BA04D0" w:rsidP="00BA04D0">
            <w:pPr>
              <w:pStyle w:val="ConsPlusNormal"/>
              <w:jc w:val="both"/>
              <w:rPr>
                <w:rFonts w:ascii="Times New Roman" w:hAnsi="Times New Roman"/>
                <w:sz w:val="24"/>
                <w:szCs w:val="24"/>
              </w:rPr>
            </w:pPr>
            <w:r w:rsidRPr="00331987">
              <w:rPr>
                <w:rFonts w:ascii="Times New Roman" w:hAnsi="Times New Roman" w:cs="Times New Roman"/>
                <w:sz w:val="24"/>
                <w:szCs w:val="24"/>
              </w:rPr>
              <w:t>В соответствии с пунктом 1, статьи 1 Федерального закона от 09 февраля 2007 года № 16-ФЗ «О транспортной безопасности», противоправное действие (бездействие), в том числе террористический акт, угрожающее безопасной деятельности транспортного комплекса, повлекшее за собой причинение вреда жизни и здоровью людей, материальный ущерб либо создавшее угрозу наступления таких последствий, определено как:</w:t>
            </w:r>
          </w:p>
        </w:tc>
      </w:tr>
      <w:tr w:rsidR="00BA04D0" w:rsidRPr="00331987" w:rsidTr="00BA04D0">
        <w:trPr>
          <w:trHeight w:val="20"/>
        </w:trPr>
        <w:tc>
          <w:tcPr>
            <w:tcW w:w="576" w:type="dxa"/>
          </w:tcPr>
          <w:p w:rsidR="00BA04D0" w:rsidRPr="00331987" w:rsidRDefault="00BA04D0" w:rsidP="00BA04D0">
            <w:pPr>
              <w:jc w:val="center"/>
              <w:rPr>
                <w:rFonts w:ascii="Times New Roman" w:hAnsi="Times New Roman"/>
                <w:sz w:val="24"/>
                <w:szCs w:val="24"/>
              </w:rPr>
            </w:pPr>
            <w:r w:rsidRPr="00331987">
              <w:rPr>
                <w:rFonts w:ascii="Times New Roman" w:hAnsi="Times New Roman"/>
                <w:sz w:val="24"/>
                <w:szCs w:val="24"/>
              </w:rPr>
              <w:t>9</w:t>
            </w:r>
          </w:p>
        </w:tc>
        <w:tc>
          <w:tcPr>
            <w:tcW w:w="9880" w:type="dxa"/>
          </w:tcPr>
          <w:p w:rsidR="00BA04D0" w:rsidRPr="00331987" w:rsidRDefault="00BA04D0" w:rsidP="00BA04D0">
            <w:pPr>
              <w:jc w:val="both"/>
              <w:rPr>
                <w:rFonts w:ascii="Times New Roman" w:hAnsi="Times New Roman"/>
                <w:sz w:val="24"/>
                <w:szCs w:val="24"/>
              </w:rPr>
            </w:pPr>
            <w:r w:rsidRPr="00331987">
              <w:rPr>
                <w:rFonts w:ascii="Times New Roman" w:hAnsi="Times New Roman"/>
                <w:sz w:val="24"/>
                <w:szCs w:val="24"/>
              </w:rPr>
              <w:t>Согласно Федеральному закону от 9 февраля 2007 г. № 16-ФЗ «О транспортной безопасности» уровень безопасности – это:</w:t>
            </w:r>
          </w:p>
        </w:tc>
      </w:tr>
      <w:tr w:rsidR="00BA04D0" w:rsidRPr="00331987" w:rsidTr="00BA04D0">
        <w:trPr>
          <w:trHeight w:val="20"/>
        </w:trPr>
        <w:tc>
          <w:tcPr>
            <w:tcW w:w="576" w:type="dxa"/>
          </w:tcPr>
          <w:p w:rsidR="00BA04D0" w:rsidRPr="00331987" w:rsidRDefault="00BA04D0" w:rsidP="00BA04D0">
            <w:pPr>
              <w:jc w:val="center"/>
              <w:rPr>
                <w:rFonts w:ascii="Times New Roman" w:hAnsi="Times New Roman"/>
                <w:sz w:val="24"/>
                <w:szCs w:val="24"/>
              </w:rPr>
            </w:pPr>
            <w:r w:rsidRPr="00331987">
              <w:rPr>
                <w:rFonts w:ascii="Times New Roman" w:hAnsi="Times New Roman"/>
                <w:sz w:val="24"/>
                <w:szCs w:val="24"/>
              </w:rPr>
              <w:t>10</w:t>
            </w:r>
          </w:p>
        </w:tc>
        <w:tc>
          <w:tcPr>
            <w:tcW w:w="9880" w:type="dxa"/>
          </w:tcPr>
          <w:p w:rsidR="00BA04D0" w:rsidRPr="00331987" w:rsidRDefault="00BA04D0" w:rsidP="00BA04D0">
            <w:pPr>
              <w:jc w:val="both"/>
              <w:rPr>
                <w:rFonts w:ascii="Times New Roman" w:hAnsi="Times New Roman"/>
                <w:sz w:val="24"/>
                <w:szCs w:val="24"/>
              </w:rPr>
            </w:pPr>
            <w:r w:rsidRPr="00331987">
              <w:rPr>
                <w:rFonts w:ascii="Times New Roman" w:hAnsi="Times New Roman"/>
                <w:sz w:val="24"/>
                <w:szCs w:val="24"/>
              </w:rPr>
              <w:t>Что относится к одному из основных принципов обеспечения транспортной безопасности:</w:t>
            </w:r>
          </w:p>
        </w:tc>
      </w:tr>
      <w:tr w:rsidR="00BA04D0" w:rsidRPr="00331987" w:rsidTr="00BA04D0">
        <w:trPr>
          <w:trHeight w:val="20"/>
        </w:trPr>
        <w:tc>
          <w:tcPr>
            <w:tcW w:w="576" w:type="dxa"/>
          </w:tcPr>
          <w:p w:rsidR="00BA04D0" w:rsidRPr="00331987" w:rsidRDefault="00BA04D0" w:rsidP="00BA04D0">
            <w:pPr>
              <w:jc w:val="center"/>
              <w:rPr>
                <w:rFonts w:ascii="Times New Roman" w:hAnsi="Times New Roman"/>
                <w:sz w:val="24"/>
                <w:szCs w:val="24"/>
              </w:rPr>
            </w:pPr>
            <w:r w:rsidRPr="00331987">
              <w:rPr>
                <w:rFonts w:ascii="Times New Roman" w:hAnsi="Times New Roman"/>
                <w:sz w:val="24"/>
                <w:szCs w:val="24"/>
              </w:rPr>
              <w:t>11</w:t>
            </w:r>
          </w:p>
        </w:tc>
        <w:tc>
          <w:tcPr>
            <w:tcW w:w="9880" w:type="dxa"/>
          </w:tcPr>
          <w:p w:rsidR="00BA04D0" w:rsidRPr="00331987" w:rsidRDefault="00BA04D0" w:rsidP="00BA04D0">
            <w:pPr>
              <w:jc w:val="both"/>
              <w:rPr>
                <w:rFonts w:ascii="Times New Roman" w:hAnsi="Times New Roman"/>
                <w:sz w:val="24"/>
                <w:szCs w:val="24"/>
              </w:rPr>
            </w:pPr>
            <w:r w:rsidRPr="00331987">
              <w:rPr>
                <w:rFonts w:ascii="Times New Roman" w:hAnsi="Times New Roman"/>
                <w:sz w:val="24"/>
                <w:szCs w:val="24"/>
              </w:rPr>
              <w:t>Согласно Федеральному закону от 9 февраля 2007 г. № 16-ФЗ «О транспортной безопасности» оценка уязвимости – это:</w:t>
            </w:r>
          </w:p>
        </w:tc>
      </w:tr>
      <w:tr w:rsidR="00BA04D0" w:rsidRPr="00331987" w:rsidTr="00BA04D0">
        <w:trPr>
          <w:trHeight w:val="20"/>
        </w:trPr>
        <w:tc>
          <w:tcPr>
            <w:tcW w:w="576" w:type="dxa"/>
          </w:tcPr>
          <w:p w:rsidR="00BA04D0" w:rsidRPr="00331987" w:rsidRDefault="00BA04D0" w:rsidP="00BA04D0">
            <w:pPr>
              <w:jc w:val="center"/>
              <w:rPr>
                <w:rFonts w:ascii="Times New Roman" w:hAnsi="Times New Roman"/>
                <w:sz w:val="24"/>
                <w:szCs w:val="24"/>
              </w:rPr>
            </w:pPr>
            <w:r w:rsidRPr="00331987">
              <w:rPr>
                <w:rFonts w:ascii="Times New Roman" w:hAnsi="Times New Roman"/>
                <w:sz w:val="24"/>
                <w:szCs w:val="24"/>
              </w:rPr>
              <w:t>12</w:t>
            </w:r>
          </w:p>
        </w:tc>
        <w:tc>
          <w:tcPr>
            <w:tcW w:w="9880" w:type="dxa"/>
          </w:tcPr>
          <w:p w:rsidR="00BA04D0" w:rsidRPr="00331987" w:rsidRDefault="00BA04D0" w:rsidP="00BA04D0">
            <w:pPr>
              <w:pStyle w:val="ConsPlusNormal"/>
              <w:jc w:val="both"/>
              <w:rPr>
                <w:rFonts w:ascii="Times New Roman" w:hAnsi="Times New Roman" w:cs="Times New Roman"/>
                <w:sz w:val="24"/>
                <w:szCs w:val="24"/>
              </w:rPr>
            </w:pPr>
            <w:r w:rsidRPr="00331987">
              <w:rPr>
                <w:rFonts w:ascii="Times New Roman" w:hAnsi="Times New Roman" w:cs="Times New Roman"/>
                <w:sz w:val="24"/>
                <w:szCs w:val="24"/>
              </w:rPr>
              <w:t>В соответствии с пунктом 7</w:t>
            </w:r>
            <w:r w:rsidRPr="00331987">
              <w:rPr>
                <w:rFonts w:ascii="Times New Roman" w:hAnsi="Times New Roman" w:cs="Times New Roman"/>
                <w:sz w:val="24"/>
                <w:szCs w:val="24"/>
                <w:lang w:val="uk-UA"/>
              </w:rPr>
              <w:t>.</w:t>
            </w:r>
            <w:r w:rsidRPr="00331987">
              <w:rPr>
                <w:rFonts w:ascii="Times New Roman" w:hAnsi="Times New Roman" w:cs="Times New Roman"/>
                <w:sz w:val="24"/>
                <w:szCs w:val="24"/>
              </w:rPr>
              <w:t>2, статьи 1 Федерального закона от 9 февраля 2007 года № 16-ФЗ «О транспортной безопасности», лица, ответственные за обеспечение транспортной безопасности в субъекте транспортной инфраструктуры, на объекте транспортной инфраструктуры, транспортном средстве, включая персонал субъекта транспортной инфраструктуры или подразделения транспортной безопасности, непосредственно связанный с обеспечением транспортной безопасности объектов транспортной инфраструктуры или транспортных средств, определены как:</w:t>
            </w:r>
          </w:p>
        </w:tc>
      </w:tr>
      <w:tr w:rsidR="00BA04D0" w:rsidRPr="00331987" w:rsidTr="00BA04D0">
        <w:trPr>
          <w:trHeight w:val="20"/>
        </w:trPr>
        <w:tc>
          <w:tcPr>
            <w:tcW w:w="576" w:type="dxa"/>
          </w:tcPr>
          <w:p w:rsidR="00BA04D0" w:rsidRPr="00331987" w:rsidRDefault="00BA04D0" w:rsidP="00BA04D0">
            <w:pPr>
              <w:jc w:val="center"/>
              <w:rPr>
                <w:rFonts w:ascii="Times New Roman" w:hAnsi="Times New Roman"/>
                <w:sz w:val="24"/>
                <w:szCs w:val="24"/>
              </w:rPr>
            </w:pPr>
            <w:r w:rsidRPr="00331987">
              <w:rPr>
                <w:rFonts w:ascii="Times New Roman" w:hAnsi="Times New Roman"/>
                <w:sz w:val="24"/>
                <w:szCs w:val="24"/>
              </w:rPr>
              <w:t>13</w:t>
            </w:r>
          </w:p>
        </w:tc>
        <w:tc>
          <w:tcPr>
            <w:tcW w:w="9880" w:type="dxa"/>
          </w:tcPr>
          <w:p w:rsidR="00BA04D0" w:rsidRPr="00331987" w:rsidRDefault="00BA04D0" w:rsidP="00BA04D0">
            <w:pPr>
              <w:pStyle w:val="ConsPlusNormal"/>
              <w:jc w:val="both"/>
              <w:rPr>
                <w:rFonts w:ascii="Times New Roman" w:hAnsi="Times New Roman" w:cs="Times New Roman"/>
                <w:sz w:val="24"/>
                <w:szCs w:val="24"/>
              </w:rPr>
            </w:pPr>
            <w:r w:rsidRPr="00331987">
              <w:rPr>
                <w:rFonts w:ascii="Times New Roman" w:hAnsi="Times New Roman" w:cs="Times New Roman"/>
                <w:sz w:val="24"/>
                <w:szCs w:val="24"/>
              </w:rPr>
              <w:t>Лица, ответственные за обеспечение транспортной безопасности объекта транспортной инфраструктуры в сфере дорожного хозяйства, автомобильного транспорта и городского наземного электрического транспорта назначаются:</w:t>
            </w:r>
          </w:p>
        </w:tc>
      </w:tr>
      <w:tr w:rsidR="00BA04D0" w:rsidRPr="00331987" w:rsidTr="00BA04D0">
        <w:trPr>
          <w:trHeight w:val="20"/>
        </w:trPr>
        <w:tc>
          <w:tcPr>
            <w:tcW w:w="576" w:type="dxa"/>
          </w:tcPr>
          <w:p w:rsidR="00BA04D0" w:rsidRPr="00331987" w:rsidRDefault="00BA04D0" w:rsidP="00BA04D0">
            <w:pPr>
              <w:jc w:val="center"/>
              <w:rPr>
                <w:rFonts w:ascii="Times New Roman" w:hAnsi="Times New Roman"/>
                <w:sz w:val="24"/>
                <w:szCs w:val="24"/>
              </w:rPr>
            </w:pPr>
            <w:r w:rsidRPr="00331987">
              <w:rPr>
                <w:rFonts w:ascii="Times New Roman" w:hAnsi="Times New Roman"/>
                <w:sz w:val="24"/>
                <w:szCs w:val="24"/>
              </w:rPr>
              <w:lastRenderedPageBreak/>
              <w:t>14</w:t>
            </w:r>
          </w:p>
        </w:tc>
        <w:tc>
          <w:tcPr>
            <w:tcW w:w="9880" w:type="dxa"/>
          </w:tcPr>
          <w:p w:rsidR="00BA04D0" w:rsidRPr="00331987" w:rsidRDefault="00BA04D0" w:rsidP="00BA04D0">
            <w:pPr>
              <w:pStyle w:val="ConsPlusNormal"/>
              <w:jc w:val="both"/>
              <w:rPr>
                <w:rFonts w:ascii="Times New Roman" w:hAnsi="Times New Roman" w:cs="Times New Roman"/>
                <w:sz w:val="24"/>
                <w:szCs w:val="24"/>
              </w:rPr>
            </w:pPr>
            <w:r w:rsidRPr="00331987">
              <w:rPr>
                <w:rFonts w:ascii="Times New Roman" w:hAnsi="Times New Roman" w:cs="Times New Roman"/>
                <w:sz w:val="24"/>
                <w:szCs w:val="24"/>
              </w:rPr>
              <w:t>Оценка уязвимости объектов транспортной инфраструктуры с учетом требований по обеспечению транспортной безопасности на основе публичного договора, в соответствии с пунктом 2, статьи 5, Федерального закона от 09 февраля 2007 года № 16-ФЗ «О транспортной безопасности», проводится:</w:t>
            </w:r>
          </w:p>
        </w:tc>
      </w:tr>
      <w:tr w:rsidR="00BA04D0" w:rsidRPr="00331987" w:rsidTr="00BA04D0">
        <w:trPr>
          <w:trHeight w:val="20"/>
        </w:trPr>
        <w:tc>
          <w:tcPr>
            <w:tcW w:w="576" w:type="dxa"/>
          </w:tcPr>
          <w:p w:rsidR="00BA04D0" w:rsidRPr="00331987" w:rsidRDefault="00BA04D0" w:rsidP="00BA04D0">
            <w:pPr>
              <w:jc w:val="center"/>
              <w:rPr>
                <w:rFonts w:ascii="Times New Roman" w:hAnsi="Times New Roman"/>
                <w:sz w:val="24"/>
                <w:szCs w:val="24"/>
              </w:rPr>
            </w:pPr>
            <w:r w:rsidRPr="00331987">
              <w:rPr>
                <w:rFonts w:ascii="Times New Roman" w:hAnsi="Times New Roman"/>
                <w:sz w:val="24"/>
                <w:szCs w:val="24"/>
              </w:rPr>
              <w:t>15</w:t>
            </w:r>
          </w:p>
        </w:tc>
        <w:tc>
          <w:tcPr>
            <w:tcW w:w="9880" w:type="dxa"/>
          </w:tcPr>
          <w:p w:rsidR="00BA04D0" w:rsidRPr="00331987" w:rsidRDefault="00BA04D0" w:rsidP="00BA04D0">
            <w:pPr>
              <w:jc w:val="both"/>
              <w:rPr>
                <w:rFonts w:ascii="Times New Roman" w:hAnsi="Times New Roman"/>
                <w:sz w:val="24"/>
                <w:szCs w:val="24"/>
              </w:rPr>
            </w:pPr>
            <w:r w:rsidRPr="00331987">
              <w:rPr>
                <w:rFonts w:ascii="Times New Roman" w:hAnsi="Times New Roman"/>
                <w:sz w:val="24"/>
                <w:szCs w:val="24"/>
              </w:rPr>
              <w:t>В какой последовательности осуществляется работа в сфере реализации функций системы мер по обеспечению транспортной безопасности объектов транспортной инфраструктуры и транспортных средств:</w:t>
            </w:r>
          </w:p>
        </w:tc>
      </w:tr>
      <w:tr w:rsidR="00BA04D0" w:rsidRPr="00331987" w:rsidTr="00BA04D0">
        <w:trPr>
          <w:trHeight w:val="20"/>
        </w:trPr>
        <w:tc>
          <w:tcPr>
            <w:tcW w:w="576" w:type="dxa"/>
          </w:tcPr>
          <w:p w:rsidR="00BA04D0" w:rsidRPr="00331987" w:rsidRDefault="00BA04D0" w:rsidP="00BA04D0">
            <w:pPr>
              <w:jc w:val="center"/>
              <w:rPr>
                <w:rFonts w:ascii="Times New Roman" w:hAnsi="Times New Roman"/>
                <w:sz w:val="24"/>
                <w:szCs w:val="24"/>
              </w:rPr>
            </w:pPr>
            <w:r w:rsidRPr="00331987">
              <w:rPr>
                <w:rFonts w:ascii="Times New Roman" w:hAnsi="Times New Roman"/>
                <w:sz w:val="24"/>
                <w:szCs w:val="24"/>
              </w:rPr>
              <w:t>16</w:t>
            </w:r>
          </w:p>
        </w:tc>
        <w:tc>
          <w:tcPr>
            <w:tcW w:w="9880" w:type="dxa"/>
          </w:tcPr>
          <w:p w:rsidR="00BA04D0" w:rsidRPr="00331987" w:rsidRDefault="00BA04D0" w:rsidP="00BA04D0">
            <w:pPr>
              <w:jc w:val="both"/>
              <w:rPr>
                <w:rFonts w:ascii="Times New Roman" w:hAnsi="Times New Roman"/>
                <w:sz w:val="24"/>
                <w:szCs w:val="24"/>
              </w:rPr>
            </w:pPr>
            <w:r w:rsidRPr="00331987">
              <w:rPr>
                <w:rFonts w:ascii="Times New Roman" w:hAnsi="Times New Roman"/>
                <w:sz w:val="24"/>
                <w:szCs w:val="24"/>
              </w:rPr>
              <w:t>Согласно Федеральному закону от 9 февраля 2007 г. № 16-ФЗ «О транспортной безопасности» оценка уязвимости транспортных средств проводится:</w:t>
            </w:r>
          </w:p>
        </w:tc>
      </w:tr>
      <w:tr w:rsidR="00BA04D0" w:rsidRPr="00331987" w:rsidTr="00BA04D0">
        <w:trPr>
          <w:trHeight w:val="20"/>
        </w:trPr>
        <w:tc>
          <w:tcPr>
            <w:tcW w:w="576" w:type="dxa"/>
          </w:tcPr>
          <w:p w:rsidR="00BA04D0" w:rsidRPr="00331987" w:rsidRDefault="00BA04D0" w:rsidP="00BA04D0">
            <w:pPr>
              <w:jc w:val="center"/>
              <w:rPr>
                <w:rFonts w:ascii="Times New Roman" w:hAnsi="Times New Roman"/>
                <w:sz w:val="24"/>
                <w:szCs w:val="24"/>
              </w:rPr>
            </w:pPr>
            <w:r w:rsidRPr="00331987">
              <w:rPr>
                <w:rFonts w:ascii="Times New Roman" w:hAnsi="Times New Roman"/>
                <w:sz w:val="24"/>
                <w:szCs w:val="24"/>
              </w:rPr>
              <w:t>17</w:t>
            </w:r>
          </w:p>
        </w:tc>
        <w:tc>
          <w:tcPr>
            <w:tcW w:w="9880" w:type="dxa"/>
          </w:tcPr>
          <w:p w:rsidR="00BA04D0" w:rsidRPr="00331987" w:rsidRDefault="00BA04D0" w:rsidP="00BA04D0">
            <w:pPr>
              <w:jc w:val="both"/>
              <w:rPr>
                <w:rFonts w:ascii="Times New Roman" w:hAnsi="Times New Roman"/>
              </w:rPr>
            </w:pPr>
            <w:r w:rsidRPr="00331987">
              <w:rPr>
                <w:rFonts w:ascii="Times New Roman" w:hAnsi="Times New Roman"/>
              </w:rPr>
              <w:t xml:space="preserve">Каким нормативным правовым документом определен Порядок проведения оценки уязвимости </w:t>
            </w:r>
            <w:r w:rsidRPr="00331987">
              <w:rPr>
                <w:rFonts w:ascii="Times New Roman" w:hAnsi="Times New Roman"/>
                <w:sz w:val="24"/>
                <w:szCs w:val="24"/>
              </w:rPr>
              <w:t>объектов транспортной инфраструктуры и транспортных средств</w:t>
            </w:r>
            <w:r w:rsidRPr="00331987">
              <w:rPr>
                <w:rFonts w:ascii="Times New Roman" w:hAnsi="Times New Roman"/>
              </w:rPr>
              <w:t>:</w:t>
            </w:r>
          </w:p>
        </w:tc>
      </w:tr>
      <w:tr w:rsidR="00BA04D0" w:rsidRPr="00331987" w:rsidTr="00BA04D0">
        <w:trPr>
          <w:trHeight w:val="20"/>
        </w:trPr>
        <w:tc>
          <w:tcPr>
            <w:tcW w:w="576" w:type="dxa"/>
          </w:tcPr>
          <w:p w:rsidR="00BA04D0" w:rsidRPr="00331987" w:rsidRDefault="00BA04D0" w:rsidP="00BA04D0">
            <w:pPr>
              <w:jc w:val="center"/>
              <w:rPr>
                <w:rFonts w:ascii="Times New Roman" w:hAnsi="Times New Roman"/>
                <w:sz w:val="24"/>
                <w:szCs w:val="24"/>
              </w:rPr>
            </w:pPr>
            <w:r w:rsidRPr="00331987">
              <w:rPr>
                <w:rFonts w:ascii="Times New Roman" w:hAnsi="Times New Roman"/>
                <w:sz w:val="24"/>
                <w:szCs w:val="24"/>
              </w:rPr>
              <w:t>18</w:t>
            </w:r>
          </w:p>
        </w:tc>
        <w:tc>
          <w:tcPr>
            <w:tcW w:w="9880" w:type="dxa"/>
          </w:tcPr>
          <w:p w:rsidR="00BA04D0" w:rsidRPr="00331987" w:rsidRDefault="00BA04D0" w:rsidP="00BA04D0">
            <w:pPr>
              <w:jc w:val="both"/>
              <w:rPr>
                <w:rFonts w:ascii="Times New Roman" w:hAnsi="Times New Roman"/>
                <w:sz w:val="24"/>
                <w:szCs w:val="24"/>
              </w:rPr>
            </w:pPr>
            <w:r w:rsidRPr="00331987">
              <w:rPr>
                <w:rFonts w:ascii="Times New Roman" w:hAnsi="Times New Roman"/>
                <w:sz w:val="24"/>
                <w:szCs w:val="24"/>
              </w:rPr>
              <w:t>В соответствии с частью 1 статьи 10 Федерального закона «О транспортной безопасности» работы, непосредственно связанные с обеспечением транспортной безопасности, не вправе выполнять лица:</w:t>
            </w:r>
          </w:p>
        </w:tc>
      </w:tr>
      <w:tr w:rsidR="00BA04D0" w:rsidRPr="00331987" w:rsidTr="00BA04D0">
        <w:trPr>
          <w:trHeight w:val="20"/>
        </w:trPr>
        <w:tc>
          <w:tcPr>
            <w:tcW w:w="576" w:type="dxa"/>
          </w:tcPr>
          <w:p w:rsidR="00BA04D0" w:rsidRPr="00331987" w:rsidRDefault="00BA04D0" w:rsidP="00BA04D0">
            <w:pPr>
              <w:jc w:val="center"/>
              <w:rPr>
                <w:rFonts w:ascii="Times New Roman" w:hAnsi="Times New Roman"/>
                <w:sz w:val="24"/>
                <w:szCs w:val="24"/>
              </w:rPr>
            </w:pPr>
            <w:r w:rsidRPr="00331987">
              <w:rPr>
                <w:rFonts w:ascii="Times New Roman" w:hAnsi="Times New Roman"/>
                <w:sz w:val="24"/>
                <w:szCs w:val="24"/>
              </w:rPr>
              <w:t>19</w:t>
            </w:r>
          </w:p>
        </w:tc>
        <w:tc>
          <w:tcPr>
            <w:tcW w:w="9880" w:type="dxa"/>
          </w:tcPr>
          <w:p w:rsidR="00BA04D0" w:rsidRPr="00331987" w:rsidRDefault="00BA04D0" w:rsidP="00BA04D0">
            <w:pPr>
              <w:jc w:val="both"/>
              <w:rPr>
                <w:rFonts w:ascii="Times New Roman" w:hAnsi="Times New Roman"/>
                <w:sz w:val="24"/>
                <w:szCs w:val="24"/>
              </w:rPr>
            </w:pPr>
            <w:r w:rsidRPr="00331987">
              <w:rPr>
                <w:rFonts w:ascii="Times New Roman" w:hAnsi="Times New Roman"/>
                <w:sz w:val="24"/>
                <w:szCs w:val="24"/>
              </w:rPr>
              <w:t>Каким нормативным правовым документом определен Порядок установления количества категорий и критериев категорирования объектов транспортной инфраструктуры и транспортных средств:</w:t>
            </w:r>
          </w:p>
        </w:tc>
      </w:tr>
      <w:tr w:rsidR="00BA04D0" w:rsidRPr="00331987" w:rsidTr="00BA04D0">
        <w:trPr>
          <w:trHeight w:val="20"/>
        </w:trPr>
        <w:tc>
          <w:tcPr>
            <w:tcW w:w="576" w:type="dxa"/>
          </w:tcPr>
          <w:p w:rsidR="00BA04D0" w:rsidRPr="00331987" w:rsidRDefault="00BA04D0" w:rsidP="00BA04D0">
            <w:pPr>
              <w:jc w:val="center"/>
              <w:rPr>
                <w:rFonts w:ascii="Times New Roman" w:hAnsi="Times New Roman"/>
                <w:sz w:val="24"/>
                <w:szCs w:val="24"/>
              </w:rPr>
            </w:pPr>
            <w:r w:rsidRPr="00331987">
              <w:rPr>
                <w:rFonts w:ascii="Times New Roman" w:hAnsi="Times New Roman"/>
                <w:sz w:val="24"/>
                <w:szCs w:val="24"/>
              </w:rPr>
              <w:t>20</w:t>
            </w:r>
          </w:p>
        </w:tc>
        <w:tc>
          <w:tcPr>
            <w:tcW w:w="9880" w:type="dxa"/>
          </w:tcPr>
          <w:p w:rsidR="00BA04D0" w:rsidRPr="00331987" w:rsidRDefault="00BA04D0" w:rsidP="00BA04D0">
            <w:pPr>
              <w:jc w:val="both"/>
              <w:rPr>
                <w:rFonts w:ascii="Times New Roman" w:hAnsi="Times New Roman"/>
                <w:sz w:val="24"/>
                <w:szCs w:val="24"/>
                <w:u w:val="single"/>
              </w:rPr>
            </w:pPr>
            <w:r w:rsidRPr="00331987">
              <w:rPr>
                <w:rFonts w:ascii="Times New Roman" w:hAnsi="Times New Roman"/>
                <w:sz w:val="24"/>
                <w:szCs w:val="24"/>
                <w:u w:val="single"/>
              </w:rPr>
              <w:t>Уберите лишнее</w:t>
            </w:r>
          </w:p>
          <w:p w:rsidR="00BA04D0" w:rsidRPr="00331987" w:rsidRDefault="00BA04D0" w:rsidP="00BA04D0">
            <w:pPr>
              <w:jc w:val="both"/>
              <w:rPr>
                <w:rFonts w:ascii="Times New Roman" w:hAnsi="Times New Roman"/>
                <w:sz w:val="24"/>
                <w:szCs w:val="24"/>
              </w:rPr>
            </w:pPr>
            <w:r w:rsidRPr="00331987">
              <w:rPr>
                <w:rFonts w:ascii="Times New Roman" w:hAnsi="Times New Roman"/>
                <w:sz w:val="24"/>
                <w:szCs w:val="24"/>
              </w:rPr>
              <w:t>Приказом Минтранса России от 23 июля 2014 г. № 196 «Об установлении перечня объектов транспортной инфраструктуры и транспортных средств, не подлежащих категорированию по видам транспорта» утвержден перечень транспортных средств, не подлежащих категорированию по видам транспорта.</w:t>
            </w:r>
          </w:p>
        </w:tc>
      </w:tr>
      <w:tr w:rsidR="00BA04D0" w:rsidRPr="00331987" w:rsidTr="00BA04D0">
        <w:trPr>
          <w:trHeight w:val="20"/>
        </w:trPr>
        <w:tc>
          <w:tcPr>
            <w:tcW w:w="576" w:type="dxa"/>
          </w:tcPr>
          <w:p w:rsidR="00BA04D0" w:rsidRPr="00331987" w:rsidRDefault="00BA04D0" w:rsidP="00BA04D0">
            <w:pPr>
              <w:jc w:val="center"/>
              <w:rPr>
                <w:rFonts w:ascii="Times New Roman" w:hAnsi="Times New Roman"/>
                <w:sz w:val="24"/>
                <w:szCs w:val="24"/>
              </w:rPr>
            </w:pPr>
            <w:r w:rsidRPr="00331987">
              <w:rPr>
                <w:rFonts w:ascii="Times New Roman" w:hAnsi="Times New Roman"/>
                <w:sz w:val="24"/>
                <w:szCs w:val="24"/>
              </w:rPr>
              <w:t>21</w:t>
            </w:r>
          </w:p>
        </w:tc>
        <w:tc>
          <w:tcPr>
            <w:tcW w:w="9880" w:type="dxa"/>
          </w:tcPr>
          <w:p w:rsidR="00BA04D0" w:rsidRPr="00331987" w:rsidRDefault="00BA04D0" w:rsidP="00BA04D0">
            <w:pPr>
              <w:pStyle w:val="ConsPlusNormal"/>
              <w:jc w:val="both"/>
              <w:rPr>
                <w:rFonts w:ascii="Times New Roman" w:hAnsi="Times New Roman" w:cs="Times New Roman"/>
                <w:sz w:val="24"/>
                <w:szCs w:val="24"/>
              </w:rPr>
            </w:pPr>
            <w:r w:rsidRPr="00331987">
              <w:rPr>
                <w:rFonts w:ascii="Times New Roman" w:hAnsi="Times New Roman" w:cs="Times New Roman"/>
                <w:sz w:val="24"/>
                <w:szCs w:val="24"/>
              </w:rPr>
              <w:t>Субъекты транспортной инфраструктуры и перевозчики, в соответствии с пунктом 4 Приказа Минтранса РФ от «16» февраля 2011 года № 56 «О Порядке информирования субъектами транспортной инфраструктуры и перевозчиками об угрозах совершения и о совершении актов незаконного вмешательства на объектах транспортной инфраструктуры и транспортных средствах», представляют информацию об угрозах совершения и о совершении актов незаконного вмешательства на объектах транспортной инфраструктуры и транспортных средствах в компетентные органы в области обеспечения транспортной безопасности через:</w:t>
            </w:r>
          </w:p>
        </w:tc>
      </w:tr>
      <w:tr w:rsidR="00BA04D0" w:rsidRPr="00331987" w:rsidTr="00BA04D0">
        <w:trPr>
          <w:trHeight w:val="20"/>
        </w:trPr>
        <w:tc>
          <w:tcPr>
            <w:tcW w:w="576" w:type="dxa"/>
          </w:tcPr>
          <w:p w:rsidR="00BA04D0" w:rsidRPr="00331987" w:rsidRDefault="00BA04D0" w:rsidP="00BA04D0">
            <w:pPr>
              <w:jc w:val="center"/>
              <w:rPr>
                <w:rFonts w:ascii="Times New Roman" w:hAnsi="Times New Roman"/>
                <w:sz w:val="24"/>
                <w:szCs w:val="24"/>
              </w:rPr>
            </w:pPr>
            <w:r w:rsidRPr="00331987">
              <w:rPr>
                <w:rFonts w:ascii="Times New Roman" w:hAnsi="Times New Roman"/>
                <w:sz w:val="24"/>
                <w:szCs w:val="24"/>
              </w:rPr>
              <w:t>22</w:t>
            </w:r>
          </w:p>
        </w:tc>
        <w:tc>
          <w:tcPr>
            <w:tcW w:w="9880" w:type="dxa"/>
          </w:tcPr>
          <w:p w:rsidR="00BA04D0" w:rsidRPr="00331987" w:rsidRDefault="00BA04D0" w:rsidP="00BA04D0">
            <w:pPr>
              <w:jc w:val="both"/>
              <w:rPr>
                <w:rFonts w:ascii="Times New Roman" w:hAnsi="Times New Roman"/>
                <w:sz w:val="24"/>
                <w:szCs w:val="24"/>
              </w:rPr>
            </w:pPr>
            <w:r w:rsidRPr="00331987">
              <w:rPr>
                <w:rFonts w:ascii="Times New Roman" w:hAnsi="Times New Roman"/>
                <w:sz w:val="24"/>
                <w:szCs w:val="24"/>
              </w:rPr>
              <w:t>Каким нормативным правовым актом не допускаются к перевозке багажом и провозу в составе ручной клади зловонные и опасные вещества, холодное и огнестрельное оружие без чехлов и упаковки, а также вещи и предметы, загрязняющие транспортные средства или одежду пассажиров:</w:t>
            </w:r>
          </w:p>
        </w:tc>
      </w:tr>
      <w:tr w:rsidR="00BA04D0" w:rsidRPr="00331987" w:rsidTr="00BA04D0">
        <w:trPr>
          <w:trHeight w:val="20"/>
        </w:trPr>
        <w:tc>
          <w:tcPr>
            <w:tcW w:w="576" w:type="dxa"/>
          </w:tcPr>
          <w:p w:rsidR="00BA04D0" w:rsidRPr="00331987" w:rsidRDefault="00BA04D0" w:rsidP="00BA04D0">
            <w:pPr>
              <w:jc w:val="center"/>
              <w:rPr>
                <w:rFonts w:ascii="Times New Roman" w:hAnsi="Times New Roman"/>
                <w:sz w:val="24"/>
                <w:szCs w:val="24"/>
              </w:rPr>
            </w:pPr>
            <w:r w:rsidRPr="00331987">
              <w:rPr>
                <w:rFonts w:ascii="Times New Roman" w:hAnsi="Times New Roman"/>
                <w:sz w:val="24"/>
                <w:szCs w:val="24"/>
              </w:rPr>
              <w:t>23</w:t>
            </w:r>
          </w:p>
        </w:tc>
        <w:tc>
          <w:tcPr>
            <w:tcW w:w="9880" w:type="dxa"/>
          </w:tcPr>
          <w:p w:rsidR="00BA04D0" w:rsidRPr="00331987" w:rsidRDefault="00BA04D0" w:rsidP="00BA04D0">
            <w:pPr>
              <w:pStyle w:val="ConsPlusNormal"/>
              <w:jc w:val="both"/>
              <w:rPr>
                <w:rFonts w:ascii="Times New Roman" w:hAnsi="Times New Roman" w:cs="Times New Roman"/>
                <w:sz w:val="24"/>
                <w:szCs w:val="24"/>
              </w:rPr>
            </w:pPr>
            <w:r w:rsidRPr="00331987">
              <w:rPr>
                <w:rFonts w:ascii="Times New Roman" w:hAnsi="Times New Roman" w:cs="Times New Roman"/>
                <w:sz w:val="24"/>
                <w:szCs w:val="24"/>
              </w:rPr>
              <w:t>Кем, в соответствии с пунктом 4, статьи 9, Федерального закона от «09» февраля 2007 года № 16-ФЗ «О транспортной безопасности», осуществляется реализация планов обеспечения транспортной безопасности объектов транспортной инфраструктуры и транспортных средств?</w:t>
            </w:r>
          </w:p>
        </w:tc>
      </w:tr>
      <w:tr w:rsidR="00BA04D0" w:rsidRPr="00331987" w:rsidTr="00BA04D0">
        <w:trPr>
          <w:trHeight w:val="20"/>
        </w:trPr>
        <w:tc>
          <w:tcPr>
            <w:tcW w:w="576" w:type="dxa"/>
          </w:tcPr>
          <w:p w:rsidR="00BA04D0" w:rsidRPr="00331987" w:rsidRDefault="00BA04D0" w:rsidP="00BA04D0">
            <w:pPr>
              <w:jc w:val="center"/>
              <w:rPr>
                <w:rFonts w:ascii="Times New Roman" w:hAnsi="Times New Roman"/>
                <w:sz w:val="24"/>
                <w:szCs w:val="24"/>
              </w:rPr>
            </w:pPr>
            <w:r w:rsidRPr="00331987">
              <w:rPr>
                <w:rFonts w:ascii="Times New Roman" w:hAnsi="Times New Roman"/>
                <w:sz w:val="24"/>
                <w:szCs w:val="24"/>
              </w:rPr>
              <w:t>24</w:t>
            </w:r>
          </w:p>
        </w:tc>
        <w:tc>
          <w:tcPr>
            <w:tcW w:w="9880" w:type="dxa"/>
          </w:tcPr>
          <w:p w:rsidR="00BA04D0" w:rsidRPr="00331987" w:rsidRDefault="00BA04D0" w:rsidP="00BA04D0">
            <w:pPr>
              <w:jc w:val="both"/>
              <w:rPr>
                <w:rFonts w:ascii="Times New Roman" w:hAnsi="Times New Roman"/>
                <w:sz w:val="24"/>
                <w:szCs w:val="24"/>
              </w:rPr>
            </w:pPr>
            <w:r w:rsidRPr="00331987">
              <w:rPr>
                <w:rFonts w:ascii="Times New Roman" w:hAnsi="Times New Roman"/>
                <w:sz w:val="24"/>
                <w:szCs w:val="24"/>
              </w:rPr>
              <w:t>Количество категорий по транспортной безопасности объектам транспортной инфраструктуры и транспортным средствам устанавливается:</w:t>
            </w:r>
          </w:p>
        </w:tc>
      </w:tr>
      <w:tr w:rsidR="00BA04D0" w:rsidRPr="00331987" w:rsidTr="00BA04D0">
        <w:trPr>
          <w:trHeight w:val="20"/>
        </w:trPr>
        <w:tc>
          <w:tcPr>
            <w:tcW w:w="576" w:type="dxa"/>
          </w:tcPr>
          <w:p w:rsidR="00BA04D0" w:rsidRPr="00331987" w:rsidRDefault="00BA04D0" w:rsidP="00BA04D0">
            <w:pPr>
              <w:jc w:val="center"/>
              <w:rPr>
                <w:rFonts w:ascii="Times New Roman" w:hAnsi="Times New Roman"/>
                <w:sz w:val="24"/>
                <w:szCs w:val="24"/>
              </w:rPr>
            </w:pPr>
            <w:r w:rsidRPr="00331987">
              <w:rPr>
                <w:rFonts w:ascii="Times New Roman" w:hAnsi="Times New Roman"/>
                <w:sz w:val="24"/>
                <w:szCs w:val="24"/>
              </w:rPr>
              <w:t>25</w:t>
            </w:r>
          </w:p>
        </w:tc>
        <w:tc>
          <w:tcPr>
            <w:tcW w:w="9880" w:type="dxa"/>
          </w:tcPr>
          <w:p w:rsidR="00BA04D0" w:rsidRPr="00331987" w:rsidRDefault="00BA04D0" w:rsidP="00BA04D0">
            <w:pPr>
              <w:jc w:val="both"/>
              <w:rPr>
                <w:rFonts w:ascii="Times New Roman" w:hAnsi="Times New Roman"/>
                <w:sz w:val="24"/>
                <w:szCs w:val="24"/>
              </w:rPr>
            </w:pPr>
            <w:r w:rsidRPr="00331987">
              <w:rPr>
                <w:rFonts w:ascii="Times New Roman" w:hAnsi="Times New Roman"/>
                <w:sz w:val="24"/>
                <w:szCs w:val="24"/>
              </w:rPr>
              <w:t>Реестр категорированных объектов транспортной инфраструктуры и/или транспортных средств ведется:</w:t>
            </w:r>
          </w:p>
        </w:tc>
      </w:tr>
      <w:tr w:rsidR="00BA04D0" w:rsidRPr="00331987" w:rsidTr="00BA04D0">
        <w:trPr>
          <w:trHeight w:val="20"/>
        </w:trPr>
        <w:tc>
          <w:tcPr>
            <w:tcW w:w="576" w:type="dxa"/>
          </w:tcPr>
          <w:p w:rsidR="00BA04D0" w:rsidRPr="00331987" w:rsidRDefault="00BA04D0" w:rsidP="00BA04D0">
            <w:pPr>
              <w:jc w:val="center"/>
              <w:rPr>
                <w:rFonts w:ascii="Times New Roman" w:hAnsi="Times New Roman"/>
                <w:sz w:val="24"/>
                <w:szCs w:val="24"/>
              </w:rPr>
            </w:pPr>
            <w:r w:rsidRPr="00331987">
              <w:rPr>
                <w:rFonts w:ascii="Times New Roman" w:hAnsi="Times New Roman"/>
                <w:sz w:val="24"/>
                <w:szCs w:val="24"/>
              </w:rPr>
              <w:t>27</w:t>
            </w:r>
          </w:p>
        </w:tc>
        <w:tc>
          <w:tcPr>
            <w:tcW w:w="9880" w:type="dxa"/>
          </w:tcPr>
          <w:p w:rsidR="00BA04D0" w:rsidRPr="00331987" w:rsidRDefault="00BA04D0" w:rsidP="00BA04D0">
            <w:pPr>
              <w:jc w:val="both"/>
              <w:rPr>
                <w:rFonts w:ascii="Times New Roman" w:hAnsi="Times New Roman"/>
                <w:sz w:val="24"/>
                <w:szCs w:val="24"/>
              </w:rPr>
            </w:pPr>
            <w:r w:rsidRPr="00331987">
              <w:rPr>
                <w:rFonts w:ascii="Times New Roman" w:hAnsi="Times New Roman"/>
                <w:sz w:val="24"/>
                <w:szCs w:val="24"/>
              </w:rPr>
              <w:t>Дайте определение понятия «Уровень безопасности»:</w:t>
            </w:r>
          </w:p>
        </w:tc>
      </w:tr>
      <w:tr w:rsidR="00BA04D0" w:rsidRPr="00331987" w:rsidTr="00BA04D0">
        <w:trPr>
          <w:trHeight w:val="20"/>
        </w:trPr>
        <w:tc>
          <w:tcPr>
            <w:tcW w:w="576" w:type="dxa"/>
          </w:tcPr>
          <w:p w:rsidR="00BA04D0" w:rsidRPr="00331987" w:rsidRDefault="00BA04D0" w:rsidP="00BA04D0">
            <w:pPr>
              <w:jc w:val="center"/>
              <w:rPr>
                <w:rFonts w:ascii="Times New Roman" w:hAnsi="Times New Roman"/>
                <w:sz w:val="24"/>
                <w:szCs w:val="24"/>
              </w:rPr>
            </w:pPr>
            <w:r w:rsidRPr="00331987">
              <w:rPr>
                <w:rFonts w:ascii="Times New Roman" w:hAnsi="Times New Roman"/>
                <w:sz w:val="24"/>
                <w:szCs w:val="24"/>
              </w:rPr>
              <w:t>29</w:t>
            </w:r>
          </w:p>
        </w:tc>
        <w:tc>
          <w:tcPr>
            <w:tcW w:w="9880" w:type="dxa"/>
          </w:tcPr>
          <w:p w:rsidR="00BA04D0" w:rsidRPr="00331987" w:rsidRDefault="00BA04D0" w:rsidP="00BA04D0">
            <w:pPr>
              <w:jc w:val="both"/>
              <w:rPr>
                <w:rFonts w:ascii="Times New Roman" w:hAnsi="Times New Roman"/>
                <w:sz w:val="24"/>
                <w:szCs w:val="24"/>
              </w:rPr>
            </w:pPr>
            <w:r w:rsidRPr="00331987">
              <w:rPr>
                <w:rFonts w:ascii="Times New Roman" w:hAnsi="Times New Roman"/>
                <w:sz w:val="24"/>
                <w:szCs w:val="24"/>
              </w:rPr>
              <w:t>Сколько уровней безопасности установлено для объектов транспортной инфраструктуры и транспортных средств:</w:t>
            </w:r>
          </w:p>
        </w:tc>
      </w:tr>
      <w:tr w:rsidR="00BA04D0" w:rsidRPr="00331987" w:rsidTr="00BA04D0">
        <w:trPr>
          <w:trHeight w:val="20"/>
        </w:trPr>
        <w:tc>
          <w:tcPr>
            <w:tcW w:w="576" w:type="dxa"/>
          </w:tcPr>
          <w:p w:rsidR="00BA04D0" w:rsidRPr="00331987" w:rsidRDefault="00BA04D0" w:rsidP="00BA04D0">
            <w:pPr>
              <w:jc w:val="center"/>
              <w:rPr>
                <w:rFonts w:ascii="Times New Roman" w:hAnsi="Times New Roman"/>
                <w:sz w:val="24"/>
                <w:szCs w:val="24"/>
              </w:rPr>
            </w:pPr>
            <w:r w:rsidRPr="00331987">
              <w:rPr>
                <w:rFonts w:ascii="Times New Roman" w:hAnsi="Times New Roman"/>
                <w:sz w:val="24"/>
                <w:szCs w:val="24"/>
              </w:rPr>
              <w:lastRenderedPageBreak/>
              <w:t>30</w:t>
            </w:r>
          </w:p>
        </w:tc>
        <w:tc>
          <w:tcPr>
            <w:tcW w:w="9880" w:type="dxa"/>
          </w:tcPr>
          <w:p w:rsidR="00BA04D0" w:rsidRPr="00331987" w:rsidRDefault="00BA04D0" w:rsidP="00BA04D0">
            <w:pPr>
              <w:pStyle w:val="ConsPlusNormal"/>
              <w:jc w:val="both"/>
              <w:rPr>
                <w:rFonts w:ascii="Times New Roman" w:hAnsi="Times New Roman" w:cs="Times New Roman"/>
                <w:sz w:val="24"/>
                <w:szCs w:val="24"/>
              </w:rPr>
            </w:pPr>
            <w:r w:rsidRPr="00331987">
              <w:rPr>
                <w:rFonts w:ascii="Times New Roman" w:hAnsi="Times New Roman" w:cs="Times New Roman"/>
                <w:sz w:val="24"/>
                <w:szCs w:val="24"/>
              </w:rPr>
              <w:t>Какой уровень безопасности объектов транспортной инфраструктуры и транспортных средств, в соответствии с пунктом 2 Постановления Правительства РФ от 10 декабря 2008 года № 940 «Об уровнях безопасности объектов транспортной инфраструктуры и транспортных средств и о порядке их объявления (установления)», действует постоянно, если не объявлен иной уровень безопасности?</w:t>
            </w:r>
          </w:p>
        </w:tc>
      </w:tr>
      <w:tr w:rsidR="00BA04D0" w:rsidRPr="00331987" w:rsidTr="00BA04D0">
        <w:trPr>
          <w:trHeight w:val="20"/>
        </w:trPr>
        <w:tc>
          <w:tcPr>
            <w:tcW w:w="576" w:type="dxa"/>
          </w:tcPr>
          <w:p w:rsidR="00BA04D0" w:rsidRPr="00331987" w:rsidRDefault="00BA04D0" w:rsidP="00BA04D0">
            <w:pPr>
              <w:jc w:val="center"/>
              <w:rPr>
                <w:rFonts w:ascii="Times New Roman" w:hAnsi="Times New Roman"/>
                <w:sz w:val="24"/>
                <w:szCs w:val="24"/>
              </w:rPr>
            </w:pPr>
            <w:r w:rsidRPr="00331987">
              <w:rPr>
                <w:rFonts w:ascii="Times New Roman" w:hAnsi="Times New Roman"/>
                <w:sz w:val="24"/>
                <w:szCs w:val="24"/>
              </w:rPr>
              <w:t>31</w:t>
            </w:r>
          </w:p>
        </w:tc>
        <w:tc>
          <w:tcPr>
            <w:tcW w:w="9880" w:type="dxa"/>
          </w:tcPr>
          <w:p w:rsidR="00BA04D0" w:rsidRPr="00331987" w:rsidRDefault="00BA04D0" w:rsidP="00BA04D0">
            <w:pPr>
              <w:pStyle w:val="ConsPlusNormal"/>
              <w:jc w:val="both"/>
              <w:rPr>
                <w:rFonts w:ascii="Times New Roman" w:hAnsi="Times New Roman" w:cs="Times New Roman"/>
                <w:sz w:val="24"/>
                <w:szCs w:val="24"/>
              </w:rPr>
            </w:pPr>
            <w:r w:rsidRPr="00331987">
              <w:rPr>
                <w:rFonts w:ascii="Times New Roman" w:hAnsi="Times New Roman" w:cs="Times New Roman"/>
                <w:sz w:val="24"/>
                <w:szCs w:val="24"/>
              </w:rPr>
              <w:t>Уровни безопасности объектов транспортной инфраструктуры и транспортных средств № 2 и 3, в соответствии с пунктом 3 Постановления Правительства РФ от «10» декабря 2008 года № 940 «Об уровнях безопасности объектов транспортной инфраструктуры и транспортных средств и о порядке их объявления (установления)», объявляются (устанавливаются) и отменяются субъектами транспортной инфраструктуры на основании:</w:t>
            </w:r>
          </w:p>
        </w:tc>
      </w:tr>
      <w:tr w:rsidR="00BA04D0" w:rsidRPr="00331987" w:rsidTr="00BA04D0">
        <w:trPr>
          <w:trHeight w:val="20"/>
        </w:trPr>
        <w:tc>
          <w:tcPr>
            <w:tcW w:w="576" w:type="dxa"/>
          </w:tcPr>
          <w:p w:rsidR="00BA04D0" w:rsidRPr="00331987" w:rsidRDefault="00BA04D0" w:rsidP="00BA04D0">
            <w:pPr>
              <w:jc w:val="center"/>
              <w:rPr>
                <w:rFonts w:ascii="Times New Roman" w:hAnsi="Times New Roman"/>
                <w:sz w:val="24"/>
                <w:szCs w:val="24"/>
              </w:rPr>
            </w:pPr>
            <w:r w:rsidRPr="00331987">
              <w:rPr>
                <w:rFonts w:ascii="Times New Roman" w:hAnsi="Times New Roman"/>
                <w:sz w:val="24"/>
                <w:szCs w:val="24"/>
              </w:rPr>
              <w:t>32</w:t>
            </w:r>
          </w:p>
        </w:tc>
        <w:tc>
          <w:tcPr>
            <w:tcW w:w="9880" w:type="dxa"/>
          </w:tcPr>
          <w:p w:rsidR="00BA04D0" w:rsidRPr="00331987" w:rsidRDefault="00BA04D0" w:rsidP="00BA04D0">
            <w:pPr>
              <w:pStyle w:val="ConsPlusNormal"/>
              <w:jc w:val="both"/>
              <w:rPr>
                <w:rFonts w:ascii="Times New Roman" w:hAnsi="Times New Roman" w:cs="Times New Roman"/>
                <w:sz w:val="24"/>
                <w:szCs w:val="24"/>
              </w:rPr>
            </w:pPr>
            <w:r w:rsidRPr="00331987">
              <w:rPr>
                <w:rFonts w:ascii="Times New Roman" w:hAnsi="Times New Roman" w:cs="Times New Roman"/>
                <w:sz w:val="24"/>
                <w:szCs w:val="24"/>
              </w:rPr>
              <w:t>Уровни безопасности объектов транспортной инфраструктуры и транспортных средств № 2 и 3 в соответствии с пунктом 4 Постановления Правительства РФ от 10 декабря 2008 года № 940 «Об уровнях безопасности объектов транспортной инфраструктуры и транспортных средств и о порядке их объявления (установления)», могут объявляться (устанавливаться) в отношении:</w:t>
            </w:r>
          </w:p>
        </w:tc>
      </w:tr>
      <w:tr w:rsidR="00BA04D0" w:rsidRPr="00331987" w:rsidTr="00BA04D0">
        <w:trPr>
          <w:trHeight w:val="20"/>
        </w:trPr>
        <w:tc>
          <w:tcPr>
            <w:tcW w:w="576" w:type="dxa"/>
          </w:tcPr>
          <w:p w:rsidR="00BA04D0" w:rsidRPr="00331987" w:rsidRDefault="00BA04D0" w:rsidP="00BA04D0">
            <w:pPr>
              <w:jc w:val="center"/>
              <w:rPr>
                <w:rFonts w:ascii="Times New Roman" w:hAnsi="Times New Roman"/>
                <w:sz w:val="24"/>
                <w:szCs w:val="24"/>
              </w:rPr>
            </w:pPr>
            <w:r w:rsidRPr="00331987">
              <w:rPr>
                <w:rFonts w:ascii="Times New Roman" w:hAnsi="Times New Roman"/>
                <w:sz w:val="24"/>
                <w:szCs w:val="24"/>
              </w:rPr>
              <w:t>33</w:t>
            </w:r>
          </w:p>
        </w:tc>
        <w:tc>
          <w:tcPr>
            <w:tcW w:w="9880" w:type="dxa"/>
          </w:tcPr>
          <w:p w:rsidR="00BA04D0" w:rsidRPr="00331987" w:rsidRDefault="00BA04D0" w:rsidP="00BA04D0">
            <w:pPr>
              <w:jc w:val="both"/>
              <w:rPr>
                <w:rFonts w:ascii="Times New Roman" w:hAnsi="Times New Roman"/>
                <w:sz w:val="24"/>
                <w:szCs w:val="24"/>
              </w:rPr>
            </w:pPr>
            <w:r w:rsidRPr="00331987">
              <w:rPr>
                <w:rFonts w:ascii="Times New Roman" w:hAnsi="Times New Roman"/>
                <w:sz w:val="24"/>
                <w:szCs w:val="24"/>
              </w:rPr>
              <w:t>В соответствии с постановлением Правительства Российской Федерации от 10.12.2008 № 940 «Об уровнях безопасности объектов транспортной инфраструктуры и транспортных средств и о порядке их объявления (установления)» уровень                  № 1 – это:</w:t>
            </w:r>
          </w:p>
        </w:tc>
      </w:tr>
      <w:tr w:rsidR="00BA04D0" w:rsidRPr="00331987" w:rsidTr="00BA04D0">
        <w:trPr>
          <w:trHeight w:val="20"/>
        </w:trPr>
        <w:tc>
          <w:tcPr>
            <w:tcW w:w="576" w:type="dxa"/>
          </w:tcPr>
          <w:p w:rsidR="00BA04D0" w:rsidRPr="00331987" w:rsidRDefault="00BA04D0" w:rsidP="00BA04D0">
            <w:pPr>
              <w:jc w:val="center"/>
              <w:rPr>
                <w:rFonts w:ascii="Times New Roman" w:hAnsi="Times New Roman"/>
                <w:sz w:val="24"/>
                <w:szCs w:val="24"/>
              </w:rPr>
            </w:pPr>
            <w:r w:rsidRPr="00331987">
              <w:rPr>
                <w:rFonts w:ascii="Times New Roman" w:hAnsi="Times New Roman"/>
                <w:sz w:val="24"/>
                <w:szCs w:val="24"/>
              </w:rPr>
              <w:t>34</w:t>
            </w:r>
          </w:p>
        </w:tc>
        <w:tc>
          <w:tcPr>
            <w:tcW w:w="9880" w:type="dxa"/>
          </w:tcPr>
          <w:p w:rsidR="00BA04D0" w:rsidRPr="00331987" w:rsidRDefault="00BA04D0" w:rsidP="00BA04D0">
            <w:pPr>
              <w:jc w:val="both"/>
              <w:rPr>
                <w:rFonts w:ascii="Times New Roman" w:hAnsi="Times New Roman"/>
                <w:sz w:val="24"/>
                <w:szCs w:val="24"/>
              </w:rPr>
            </w:pPr>
            <w:r w:rsidRPr="00331987">
              <w:rPr>
                <w:rFonts w:ascii="Times New Roman" w:hAnsi="Times New Roman"/>
                <w:sz w:val="24"/>
                <w:szCs w:val="24"/>
              </w:rPr>
              <w:t>В соответствии с постановлением Правительства Российской Федерации от 10.12.2008 № 940 «Об уровнях безопасности объектов транспортной инфраструктуры и транспортных средств и о порядке их объявления (установления)» уровень № 2 – это:</w:t>
            </w:r>
          </w:p>
        </w:tc>
      </w:tr>
      <w:tr w:rsidR="00BA04D0" w:rsidRPr="00331987" w:rsidTr="00BA04D0">
        <w:trPr>
          <w:trHeight w:val="20"/>
        </w:trPr>
        <w:tc>
          <w:tcPr>
            <w:tcW w:w="576" w:type="dxa"/>
          </w:tcPr>
          <w:p w:rsidR="00BA04D0" w:rsidRPr="00331987" w:rsidRDefault="00BA04D0" w:rsidP="00BA04D0">
            <w:pPr>
              <w:jc w:val="center"/>
              <w:rPr>
                <w:rFonts w:ascii="Times New Roman" w:hAnsi="Times New Roman"/>
                <w:sz w:val="24"/>
                <w:szCs w:val="24"/>
              </w:rPr>
            </w:pPr>
            <w:r w:rsidRPr="00331987">
              <w:rPr>
                <w:rFonts w:ascii="Times New Roman" w:hAnsi="Times New Roman"/>
                <w:sz w:val="24"/>
                <w:szCs w:val="24"/>
              </w:rPr>
              <w:t>35</w:t>
            </w:r>
          </w:p>
        </w:tc>
        <w:tc>
          <w:tcPr>
            <w:tcW w:w="9880" w:type="dxa"/>
          </w:tcPr>
          <w:p w:rsidR="00BA04D0" w:rsidRPr="00331987" w:rsidRDefault="00BA04D0" w:rsidP="00BA04D0">
            <w:pPr>
              <w:jc w:val="both"/>
              <w:rPr>
                <w:rFonts w:ascii="Times New Roman" w:hAnsi="Times New Roman"/>
                <w:sz w:val="24"/>
                <w:szCs w:val="24"/>
              </w:rPr>
            </w:pPr>
            <w:r w:rsidRPr="00331987">
              <w:rPr>
                <w:rFonts w:ascii="Times New Roman" w:hAnsi="Times New Roman"/>
                <w:sz w:val="24"/>
                <w:szCs w:val="24"/>
              </w:rPr>
              <w:t>В соответствии с постановлением Правительства Российской Федерации от 10.12.2008 № 940 «Об уровнях безопасности объектов транспортной инфраструктуры и транспортных средств и о порядке их объявления (установления)» уровень № 3 – это:</w:t>
            </w:r>
          </w:p>
        </w:tc>
      </w:tr>
      <w:tr w:rsidR="00BA04D0" w:rsidRPr="00331987" w:rsidTr="00BA04D0">
        <w:trPr>
          <w:trHeight w:val="20"/>
        </w:trPr>
        <w:tc>
          <w:tcPr>
            <w:tcW w:w="576" w:type="dxa"/>
          </w:tcPr>
          <w:p w:rsidR="00BA04D0" w:rsidRPr="00331987" w:rsidRDefault="00BA04D0" w:rsidP="00BA04D0">
            <w:pPr>
              <w:jc w:val="center"/>
              <w:rPr>
                <w:rFonts w:ascii="Times New Roman" w:hAnsi="Times New Roman"/>
                <w:sz w:val="24"/>
                <w:szCs w:val="24"/>
              </w:rPr>
            </w:pPr>
            <w:r w:rsidRPr="00331987">
              <w:rPr>
                <w:rFonts w:ascii="Times New Roman" w:hAnsi="Times New Roman"/>
                <w:sz w:val="24"/>
                <w:szCs w:val="24"/>
              </w:rPr>
              <w:t>36</w:t>
            </w:r>
          </w:p>
        </w:tc>
        <w:tc>
          <w:tcPr>
            <w:tcW w:w="9880" w:type="dxa"/>
          </w:tcPr>
          <w:p w:rsidR="00BA04D0" w:rsidRPr="00331987" w:rsidRDefault="00BA04D0" w:rsidP="00BA04D0">
            <w:pPr>
              <w:tabs>
                <w:tab w:val="left" w:pos="3516"/>
              </w:tabs>
              <w:jc w:val="both"/>
              <w:rPr>
                <w:rFonts w:ascii="Times New Roman" w:hAnsi="Times New Roman"/>
                <w:sz w:val="24"/>
                <w:szCs w:val="24"/>
              </w:rPr>
            </w:pPr>
            <w:r w:rsidRPr="00331987">
              <w:rPr>
                <w:rFonts w:ascii="Times New Roman" w:hAnsi="Times New Roman"/>
                <w:sz w:val="24"/>
                <w:szCs w:val="24"/>
              </w:rPr>
              <w:t>В соответствии с пунктами 6,7 «Требований по обеспечению транспортной безопасности, в том числе требований к антитеррористической защищенности объектов (территорий), учитывающих уровни безопасности для различных категорий объектов транспортной инфраструктуры и транспортных средств автомобильного и городского наземного электрического транспорта», утвержденными Постановлением Правительства РФ от 14 сентября 2016 года № 924, субъекты транспортной инфраструктуры обязаны объявлять (устанавливать) или отменять уровень безопасности объекта транспортной инфраструктуры или транспортного средства при получении решения об изменении степени угрозы совершения акта незаконного вмешательства:</w:t>
            </w:r>
          </w:p>
        </w:tc>
      </w:tr>
      <w:tr w:rsidR="00BA04D0" w:rsidRPr="00331987" w:rsidTr="00BA04D0">
        <w:trPr>
          <w:trHeight w:val="20"/>
        </w:trPr>
        <w:tc>
          <w:tcPr>
            <w:tcW w:w="576" w:type="dxa"/>
          </w:tcPr>
          <w:p w:rsidR="00BA04D0" w:rsidRPr="00331987" w:rsidRDefault="00BA04D0" w:rsidP="00BA04D0">
            <w:pPr>
              <w:jc w:val="center"/>
              <w:rPr>
                <w:rFonts w:ascii="Times New Roman" w:hAnsi="Times New Roman"/>
                <w:sz w:val="24"/>
                <w:szCs w:val="24"/>
              </w:rPr>
            </w:pPr>
            <w:r w:rsidRPr="00331987">
              <w:rPr>
                <w:rFonts w:ascii="Times New Roman" w:hAnsi="Times New Roman"/>
                <w:sz w:val="24"/>
                <w:szCs w:val="24"/>
              </w:rPr>
              <w:t>37</w:t>
            </w:r>
          </w:p>
        </w:tc>
        <w:tc>
          <w:tcPr>
            <w:tcW w:w="9880" w:type="dxa"/>
          </w:tcPr>
          <w:p w:rsidR="00BA04D0" w:rsidRPr="00331987" w:rsidRDefault="00BA04D0" w:rsidP="00BA04D0">
            <w:pPr>
              <w:jc w:val="both"/>
              <w:rPr>
                <w:rFonts w:ascii="Times New Roman" w:hAnsi="Times New Roman"/>
                <w:sz w:val="24"/>
                <w:szCs w:val="24"/>
              </w:rPr>
            </w:pPr>
            <w:r w:rsidRPr="00331987">
              <w:rPr>
                <w:rFonts w:ascii="Times New Roman" w:hAnsi="Times New Roman"/>
                <w:sz w:val="24"/>
                <w:szCs w:val="24"/>
              </w:rPr>
              <w:t>Когда следует начинать сердечно-легочную реанимацию пострадавшего?</w:t>
            </w:r>
          </w:p>
        </w:tc>
      </w:tr>
      <w:tr w:rsidR="00BA04D0" w:rsidRPr="00331987" w:rsidTr="00BA04D0">
        <w:trPr>
          <w:trHeight w:val="20"/>
        </w:trPr>
        <w:tc>
          <w:tcPr>
            <w:tcW w:w="576" w:type="dxa"/>
          </w:tcPr>
          <w:p w:rsidR="00BA04D0" w:rsidRPr="00331987" w:rsidRDefault="00BA04D0" w:rsidP="00BA04D0">
            <w:pPr>
              <w:jc w:val="center"/>
              <w:rPr>
                <w:rFonts w:ascii="Times New Roman" w:hAnsi="Times New Roman"/>
                <w:sz w:val="24"/>
                <w:szCs w:val="24"/>
              </w:rPr>
            </w:pPr>
            <w:r w:rsidRPr="00331987">
              <w:rPr>
                <w:rFonts w:ascii="Times New Roman" w:hAnsi="Times New Roman"/>
                <w:sz w:val="24"/>
                <w:szCs w:val="24"/>
              </w:rPr>
              <w:t>38</w:t>
            </w:r>
          </w:p>
        </w:tc>
        <w:tc>
          <w:tcPr>
            <w:tcW w:w="9880" w:type="dxa"/>
          </w:tcPr>
          <w:p w:rsidR="00BA04D0" w:rsidRPr="00331987" w:rsidRDefault="00BA04D0" w:rsidP="00BA04D0">
            <w:pPr>
              <w:jc w:val="both"/>
              <w:rPr>
                <w:rFonts w:ascii="Times New Roman" w:hAnsi="Times New Roman"/>
                <w:sz w:val="24"/>
                <w:szCs w:val="24"/>
              </w:rPr>
            </w:pPr>
            <w:r w:rsidRPr="00331987">
              <w:rPr>
                <w:rFonts w:ascii="Times New Roman" w:hAnsi="Times New Roman"/>
                <w:sz w:val="24"/>
                <w:szCs w:val="24"/>
              </w:rPr>
              <w:t>На какой срок может быть наложен кровоостанавливающий жгут?</w:t>
            </w:r>
          </w:p>
        </w:tc>
      </w:tr>
      <w:tr w:rsidR="00BA04D0" w:rsidRPr="00331987" w:rsidTr="00BA04D0">
        <w:trPr>
          <w:trHeight w:val="20"/>
        </w:trPr>
        <w:tc>
          <w:tcPr>
            <w:tcW w:w="576" w:type="dxa"/>
          </w:tcPr>
          <w:p w:rsidR="00BA04D0" w:rsidRPr="00331987" w:rsidRDefault="00BA04D0" w:rsidP="00BA04D0">
            <w:pPr>
              <w:jc w:val="center"/>
              <w:rPr>
                <w:rFonts w:ascii="Times New Roman" w:hAnsi="Times New Roman"/>
                <w:sz w:val="24"/>
                <w:szCs w:val="24"/>
              </w:rPr>
            </w:pPr>
            <w:r w:rsidRPr="00331987">
              <w:rPr>
                <w:rFonts w:ascii="Times New Roman" w:hAnsi="Times New Roman"/>
                <w:sz w:val="24"/>
                <w:szCs w:val="24"/>
              </w:rPr>
              <w:t>39</w:t>
            </w:r>
          </w:p>
        </w:tc>
        <w:tc>
          <w:tcPr>
            <w:tcW w:w="9880" w:type="dxa"/>
          </w:tcPr>
          <w:p w:rsidR="00BA04D0" w:rsidRPr="00331987" w:rsidRDefault="00BA04D0" w:rsidP="00BA04D0">
            <w:pPr>
              <w:jc w:val="both"/>
              <w:rPr>
                <w:rFonts w:ascii="Times New Roman" w:hAnsi="Times New Roman"/>
                <w:sz w:val="24"/>
                <w:szCs w:val="24"/>
              </w:rPr>
            </w:pPr>
            <w:r w:rsidRPr="00331987">
              <w:rPr>
                <w:rFonts w:ascii="Times New Roman" w:hAnsi="Times New Roman"/>
                <w:sz w:val="24"/>
                <w:szCs w:val="24"/>
              </w:rPr>
              <w:t>Как остановить кровотечение при ранении вены и некрупных артерий?</w:t>
            </w:r>
          </w:p>
        </w:tc>
      </w:tr>
      <w:tr w:rsidR="00BA04D0" w:rsidRPr="00331987" w:rsidTr="00BA04D0">
        <w:trPr>
          <w:trHeight w:val="20"/>
        </w:trPr>
        <w:tc>
          <w:tcPr>
            <w:tcW w:w="576" w:type="dxa"/>
          </w:tcPr>
          <w:p w:rsidR="00BA04D0" w:rsidRPr="00331987" w:rsidRDefault="00BA04D0" w:rsidP="00BA04D0">
            <w:pPr>
              <w:jc w:val="center"/>
              <w:rPr>
                <w:rFonts w:ascii="Times New Roman" w:hAnsi="Times New Roman"/>
                <w:sz w:val="24"/>
                <w:szCs w:val="24"/>
              </w:rPr>
            </w:pPr>
            <w:r w:rsidRPr="00331987">
              <w:rPr>
                <w:rFonts w:ascii="Times New Roman" w:hAnsi="Times New Roman"/>
                <w:sz w:val="24"/>
                <w:szCs w:val="24"/>
              </w:rPr>
              <w:t>40</w:t>
            </w:r>
          </w:p>
        </w:tc>
        <w:tc>
          <w:tcPr>
            <w:tcW w:w="9880" w:type="dxa"/>
          </w:tcPr>
          <w:p w:rsidR="00BA04D0" w:rsidRPr="00331987" w:rsidRDefault="00BA04D0" w:rsidP="00BA04D0">
            <w:pPr>
              <w:tabs>
                <w:tab w:val="left" w:pos="3516"/>
              </w:tabs>
              <w:jc w:val="both"/>
              <w:rPr>
                <w:rFonts w:ascii="Times New Roman" w:hAnsi="Times New Roman"/>
                <w:sz w:val="24"/>
                <w:szCs w:val="24"/>
              </w:rPr>
            </w:pPr>
            <w:r w:rsidRPr="00331987">
              <w:rPr>
                <w:rFonts w:ascii="Times New Roman" w:hAnsi="Times New Roman"/>
                <w:sz w:val="24"/>
                <w:szCs w:val="24"/>
              </w:rPr>
              <w:t>Как оказывается первая помощь при переломах конечностей, если отсутствуют транспортные шины и подручные средства для их изготовления?</w:t>
            </w:r>
          </w:p>
        </w:tc>
      </w:tr>
      <w:tr w:rsidR="00BA04D0" w:rsidRPr="00331987" w:rsidTr="00BA04D0">
        <w:trPr>
          <w:trHeight w:val="20"/>
        </w:trPr>
        <w:tc>
          <w:tcPr>
            <w:tcW w:w="576" w:type="dxa"/>
          </w:tcPr>
          <w:p w:rsidR="00BA04D0" w:rsidRPr="00331987" w:rsidRDefault="00BA04D0" w:rsidP="00BA04D0">
            <w:pPr>
              <w:jc w:val="center"/>
              <w:rPr>
                <w:rFonts w:ascii="Times New Roman" w:hAnsi="Times New Roman"/>
                <w:sz w:val="24"/>
                <w:szCs w:val="24"/>
              </w:rPr>
            </w:pPr>
            <w:r w:rsidRPr="00331987">
              <w:rPr>
                <w:rFonts w:ascii="Times New Roman" w:hAnsi="Times New Roman"/>
                <w:sz w:val="24"/>
                <w:szCs w:val="24"/>
              </w:rPr>
              <w:t>41</w:t>
            </w:r>
          </w:p>
        </w:tc>
        <w:tc>
          <w:tcPr>
            <w:tcW w:w="9880" w:type="dxa"/>
          </w:tcPr>
          <w:p w:rsidR="00BA04D0" w:rsidRPr="00331987" w:rsidRDefault="00BA04D0" w:rsidP="00BA04D0">
            <w:pPr>
              <w:jc w:val="both"/>
              <w:rPr>
                <w:rFonts w:ascii="Times New Roman" w:hAnsi="Times New Roman"/>
                <w:sz w:val="24"/>
                <w:szCs w:val="24"/>
              </w:rPr>
            </w:pPr>
            <w:r w:rsidRPr="00331987">
              <w:rPr>
                <w:rFonts w:ascii="Times New Roman" w:hAnsi="Times New Roman"/>
                <w:sz w:val="24"/>
                <w:szCs w:val="24"/>
              </w:rPr>
              <w:t>Проверка сотрудников сил обеспечения транспортной безопасности с целью выявления оснований для прекращения трудовых отношений или отказа в приеме на работу проводится на основании требований:</w:t>
            </w:r>
          </w:p>
        </w:tc>
      </w:tr>
      <w:tr w:rsidR="00BA04D0" w:rsidRPr="00331987" w:rsidTr="00BA04D0">
        <w:trPr>
          <w:trHeight w:val="20"/>
        </w:trPr>
        <w:tc>
          <w:tcPr>
            <w:tcW w:w="576" w:type="dxa"/>
          </w:tcPr>
          <w:p w:rsidR="00BA04D0" w:rsidRPr="00331987" w:rsidRDefault="00BA04D0" w:rsidP="00BA04D0">
            <w:pPr>
              <w:jc w:val="center"/>
              <w:rPr>
                <w:rFonts w:ascii="Times New Roman" w:hAnsi="Times New Roman"/>
                <w:sz w:val="24"/>
                <w:szCs w:val="24"/>
              </w:rPr>
            </w:pPr>
            <w:r w:rsidRPr="00331987">
              <w:rPr>
                <w:rFonts w:ascii="Times New Roman" w:hAnsi="Times New Roman"/>
                <w:sz w:val="24"/>
                <w:szCs w:val="24"/>
              </w:rPr>
              <w:t>42</w:t>
            </w:r>
          </w:p>
        </w:tc>
        <w:tc>
          <w:tcPr>
            <w:tcW w:w="9880" w:type="dxa"/>
          </w:tcPr>
          <w:p w:rsidR="00BA04D0" w:rsidRPr="00331987" w:rsidRDefault="00BA04D0" w:rsidP="00BA04D0">
            <w:pPr>
              <w:jc w:val="both"/>
              <w:rPr>
                <w:rFonts w:ascii="Times New Roman" w:hAnsi="Times New Roman"/>
                <w:sz w:val="24"/>
                <w:szCs w:val="24"/>
              </w:rPr>
            </w:pPr>
            <w:r w:rsidRPr="00331987">
              <w:rPr>
                <w:rFonts w:ascii="Times New Roman" w:hAnsi="Times New Roman"/>
                <w:sz w:val="24"/>
                <w:szCs w:val="24"/>
              </w:rPr>
              <w:t>Уровень безопасности № 1 объектов транспортной инфраструктуры и транспортных средств:</w:t>
            </w:r>
          </w:p>
        </w:tc>
      </w:tr>
      <w:tr w:rsidR="00BA04D0" w:rsidRPr="00331987" w:rsidTr="00BA04D0">
        <w:trPr>
          <w:trHeight w:val="20"/>
        </w:trPr>
        <w:tc>
          <w:tcPr>
            <w:tcW w:w="576" w:type="dxa"/>
          </w:tcPr>
          <w:p w:rsidR="00BA04D0" w:rsidRPr="00331987" w:rsidRDefault="00BA04D0" w:rsidP="00BA04D0">
            <w:pPr>
              <w:jc w:val="center"/>
              <w:rPr>
                <w:rFonts w:ascii="Times New Roman" w:hAnsi="Times New Roman"/>
                <w:sz w:val="24"/>
                <w:szCs w:val="24"/>
              </w:rPr>
            </w:pPr>
            <w:r w:rsidRPr="00331987">
              <w:rPr>
                <w:rFonts w:ascii="Times New Roman" w:hAnsi="Times New Roman"/>
                <w:sz w:val="24"/>
                <w:szCs w:val="24"/>
              </w:rPr>
              <w:t>43</w:t>
            </w:r>
          </w:p>
        </w:tc>
        <w:tc>
          <w:tcPr>
            <w:tcW w:w="9880" w:type="dxa"/>
          </w:tcPr>
          <w:p w:rsidR="00BA04D0" w:rsidRPr="00331987" w:rsidRDefault="00BA04D0" w:rsidP="00BA04D0">
            <w:pPr>
              <w:jc w:val="both"/>
              <w:rPr>
                <w:rFonts w:ascii="Times New Roman" w:hAnsi="Times New Roman"/>
                <w:sz w:val="24"/>
                <w:szCs w:val="24"/>
              </w:rPr>
            </w:pPr>
            <w:r w:rsidRPr="00331987">
              <w:rPr>
                <w:rFonts w:ascii="Times New Roman" w:hAnsi="Times New Roman"/>
                <w:sz w:val="24"/>
                <w:szCs w:val="24"/>
              </w:rPr>
              <w:t>Уровни безопасности № 2 и № 3 объектов транспортной инфраструктуры и транспортных средств:</w:t>
            </w:r>
          </w:p>
        </w:tc>
      </w:tr>
      <w:tr w:rsidR="00BA04D0" w:rsidRPr="00331987" w:rsidTr="00BA04D0">
        <w:trPr>
          <w:trHeight w:val="20"/>
        </w:trPr>
        <w:tc>
          <w:tcPr>
            <w:tcW w:w="576" w:type="dxa"/>
          </w:tcPr>
          <w:p w:rsidR="00BA04D0" w:rsidRPr="00331987" w:rsidRDefault="00BA04D0" w:rsidP="00BA04D0">
            <w:pPr>
              <w:jc w:val="center"/>
              <w:rPr>
                <w:rFonts w:ascii="Times New Roman" w:hAnsi="Times New Roman"/>
                <w:sz w:val="24"/>
                <w:szCs w:val="24"/>
              </w:rPr>
            </w:pPr>
            <w:r w:rsidRPr="00331987">
              <w:rPr>
                <w:rFonts w:ascii="Times New Roman" w:hAnsi="Times New Roman"/>
                <w:sz w:val="24"/>
                <w:szCs w:val="24"/>
              </w:rPr>
              <w:t>44</w:t>
            </w:r>
          </w:p>
        </w:tc>
        <w:tc>
          <w:tcPr>
            <w:tcW w:w="9880" w:type="dxa"/>
          </w:tcPr>
          <w:p w:rsidR="00BA04D0" w:rsidRPr="00331987" w:rsidRDefault="00BA04D0" w:rsidP="00BA04D0">
            <w:pPr>
              <w:jc w:val="both"/>
              <w:rPr>
                <w:rFonts w:ascii="Times New Roman" w:hAnsi="Times New Roman"/>
                <w:sz w:val="24"/>
                <w:szCs w:val="24"/>
              </w:rPr>
            </w:pPr>
            <w:r w:rsidRPr="00331987">
              <w:rPr>
                <w:rFonts w:ascii="Times New Roman" w:hAnsi="Times New Roman"/>
                <w:sz w:val="24"/>
                <w:szCs w:val="24"/>
              </w:rPr>
              <w:t>Применительно к транспортным средствам автомобильного транспорта и городского наземного электрического транспорта существует:</w:t>
            </w:r>
          </w:p>
        </w:tc>
      </w:tr>
      <w:tr w:rsidR="00BA04D0" w:rsidRPr="00331987" w:rsidTr="00BA04D0">
        <w:trPr>
          <w:trHeight w:val="20"/>
        </w:trPr>
        <w:tc>
          <w:tcPr>
            <w:tcW w:w="576" w:type="dxa"/>
          </w:tcPr>
          <w:p w:rsidR="00BA04D0" w:rsidRPr="00331987" w:rsidRDefault="00BA04D0" w:rsidP="00BA04D0">
            <w:pPr>
              <w:jc w:val="center"/>
              <w:rPr>
                <w:rFonts w:ascii="Times New Roman" w:hAnsi="Times New Roman"/>
                <w:sz w:val="24"/>
                <w:szCs w:val="24"/>
              </w:rPr>
            </w:pPr>
            <w:r w:rsidRPr="00331987">
              <w:rPr>
                <w:rFonts w:ascii="Times New Roman" w:hAnsi="Times New Roman"/>
                <w:sz w:val="24"/>
                <w:szCs w:val="24"/>
              </w:rPr>
              <w:t>45</w:t>
            </w:r>
          </w:p>
        </w:tc>
        <w:tc>
          <w:tcPr>
            <w:tcW w:w="9880" w:type="dxa"/>
          </w:tcPr>
          <w:p w:rsidR="00BA04D0" w:rsidRPr="00331987" w:rsidRDefault="00BA04D0" w:rsidP="00BA04D0">
            <w:pPr>
              <w:jc w:val="both"/>
              <w:rPr>
                <w:rFonts w:ascii="Times New Roman" w:hAnsi="Times New Roman"/>
                <w:sz w:val="24"/>
                <w:szCs w:val="24"/>
              </w:rPr>
            </w:pPr>
            <w:r w:rsidRPr="00331987">
              <w:rPr>
                <w:rFonts w:ascii="Times New Roman" w:hAnsi="Times New Roman"/>
                <w:sz w:val="24"/>
                <w:szCs w:val="24"/>
              </w:rPr>
              <w:t>Значение категории, присвоенной объекту транспортной инфраструктуры или транспортному средству меняется в случае:</w:t>
            </w:r>
          </w:p>
        </w:tc>
      </w:tr>
      <w:tr w:rsidR="00BA04D0" w:rsidRPr="00331987" w:rsidTr="00BA04D0">
        <w:trPr>
          <w:trHeight w:val="20"/>
        </w:trPr>
        <w:tc>
          <w:tcPr>
            <w:tcW w:w="576" w:type="dxa"/>
          </w:tcPr>
          <w:p w:rsidR="00BA04D0" w:rsidRPr="00331987" w:rsidRDefault="00BA04D0" w:rsidP="00BA04D0">
            <w:pPr>
              <w:jc w:val="center"/>
              <w:rPr>
                <w:rFonts w:ascii="Times New Roman" w:hAnsi="Times New Roman"/>
                <w:sz w:val="24"/>
                <w:szCs w:val="24"/>
              </w:rPr>
            </w:pPr>
            <w:r w:rsidRPr="00331987">
              <w:rPr>
                <w:rFonts w:ascii="Times New Roman" w:hAnsi="Times New Roman"/>
                <w:sz w:val="24"/>
                <w:szCs w:val="24"/>
              </w:rPr>
              <w:t>46</w:t>
            </w:r>
          </w:p>
        </w:tc>
        <w:tc>
          <w:tcPr>
            <w:tcW w:w="9880" w:type="dxa"/>
          </w:tcPr>
          <w:p w:rsidR="00BA04D0" w:rsidRPr="00331987" w:rsidRDefault="00BA04D0" w:rsidP="00BA04D0">
            <w:pPr>
              <w:jc w:val="both"/>
              <w:rPr>
                <w:rFonts w:ascii="Times New Roman" w:hAnsi="Times New Roman"/>
                <w:sz w:val="24"/>
                <w:szCs w:val="24"/>
              </w:rPr>
            </w:pPr>
            <w:r w:rsidRPr="00331987">
              <w:rPr>
                <w:rFonts w:ascii="Times New Roman" w:hAnsi="Times New Roman"/>
                <w:sz w:val="24"/>
                <w:szCs w:val="24"/>
              </w:rPr>
              <w:t xml:space="preserve">Объект транспортной инфраструктуры, его часть (наземная, подземная, воздушная, надводная), транспортное средство, его часть, для которых в соответствии с требованиями по обеспечению транспортной безопасности устанавливается особый режим прохода (проезда) </w:t>
            </w:r>
            <w:r w:rsidRPr="00331987">
              <w:rPr>
                <w:rFonts w:ascii="Times New Roman" w:hAnsi="Times New Roman"/>
                <w:sz w:val="24"/>
                <w:szCs w:val="24"/>
              </w:rPr>
              <w:lastRenderedPageBreak/>
              <w:t>физических лиц (транспортных средств) и проноса (провоза) грузов, багажа, ручной клади, личных вещей либо перемещения животных – это:</w:t>
            </w:r>
          </w:p>
        </w:tc>
      </w:tr>
      <w:tr w:rsidR="00BA04D0" w:rsidRPr="00331987" w:rsidTr="00BA04D0">
        <w:trPr>
          <w:trHeight w:val="20"/>
        </w:trPr>
        <w:tc>
          <w:tcPr>
            <w:tcW w:w="576" w:type="dxa"/>
          </w:tcPr>
          <w:p w:rsidR="00BA04D0" w:rsidRPr="00331987" w:rsidRDefault="00BA04D0" w:rsidP="00BA04D0">
            <w:pPr>
              <w:jc w:val="center"/>
              <w:rPr>
                <w:rFonts w:ascii="Times New Roman" w:hAnsi="Times New Roman"/>
                <w:sz w:val="24"/>
                <w:szCs w:val="24"/>
              </w:rPr>
            </w:pPr>
            <w:r w:rsidRPr="00331987">
              <w:rPr>
                <w:rFonts w:ascii="Times New Roman" w:hAnsi="Times New Roman"/>
                <w:sz w:val="24"/>
                <w:szCs w:val="24"/>
              </w:rPr>
              <w:lastRenderedPageBreak/>
              <w:t>47</w:t>
            </w:r>
          </w:p>
        </w:tc>
        <w:tc>
          <w:tcPr>
            <w:tcW w:w="9880" w:type="dxa"/>
          </w:tcPr>
          <w:p w:rsidR="00BA04D0" w:rsidRPr="00331987" w:rsidRDefault="00BA04D0" w:rsidP="00BA04D0">
            <w:pPr>
              <w:jc w:val="both"/>
              <w:rPr>
                <w:rFonts w:ascii="Times New Roman" w:hAnsi="Times New Roman"/>
                <w:sz w:val="24"/>
                <w:szCs w:val="24"/>
              </w:rPr>
            </w:pPr>
            <w:r w:rsidRPr="00331987">
              <w:rPr>
                <w:rFonts w:ascii="Times New Roman" w:hAnsi="Times New Roman"/>
                <w:sz w:val="24"/>
                <w:szCs w:val="24"/>
              </w:rPr>
              <w:t xml:space="preserve">Место на транспортном средстве, которое связано с эксплуатацией транспортного средства и в котором осуществляются операции, не связанные с перевозкой, погрузкой и выгрузкой грузов и пассажиров, за исключением уполномоченных подразделений федеральных органов исполнительной власти – это:  </w:t>
            </w:r>
          </w:p>
        </w:tc>
      </w:tr>
      <w:tr w:rsidR="00BA04D0" w:rsidRPr="00331987" w:rsidTr="00BA04D0">
        <w:trPr>
          <w:trHeight w:val="20"/>
        </w:trPr>
        <w:tc>
          <w:tcPr>
            <w:tcW w:w="576" w:type="dxa"/>
          </w:tcPr>
          <w:p w:rsidR="00BA04D0" w:rsidRPr="00331987" w:rsidRDefault="00BA04D0" w:rsidP="00BA04D0">
            <w:pPr>
              <w:jc w:val="center"/>
              <w:rPr>
                <w:rFonts w:ascii="Times New Roman" w:hAnsi="Times New Roman"/>
                <w:sz w:val="24"/>
                <w:szCs w:val="24"/>
              </w:rPr>
            </w:pPr>
            <w:r w:rsidRPr="00331987">
              <w:rPr>
                <w:rFonts w:ascii="Times New Roman" w:hAnsi="Times New Roman"/>
                <w:sz w:val="24"/>
                <w:szCs w:val="24"/>
              </w:rPr>
              <w:t>48</w:t>
            </w:r>
          </w:p>
        </w:tc>
        <w:tc>
          <w:tcPr>
            <w:tcW w:w="9880" w:type="dxa"/>
          </w:tcPr>
          <w:p w:rsidR="00BA04D0" w:rsidRPr="00331987" w:rsidRDefault="00BA04D0" w:rsidP="00BA04D0">
            <w:pPr>
              <w:pStyle w:val="ConsPlusNormal"/>
              <w:jc w:val="both"/>
              <w:rPr>
                <w:rFonts w:ascii="Times New Roman" w:hAnsi="Times New Roman" w:cs="Times New Roman"/>
                <w:sz w:val="24"/>
                <w:szCs w:val="24"/>
              </w:rPr>
            </w:pPr>
            <w:r w:rsidRPr="00331987">
              <w:rPr>
                <w:rFonts w:ascii="Times New Roman" w:hAnsi="Times New Roman" w:cs="Times New Roman"/>
                <w:sz w:val="24"/>
                <w:szCs w:val="24"/>
              </w:rPr>
              <w:t>При заполнении соответствующего приложения к «Порядку информирования субъектами транспортной инфраструктуры и перевозчиками об угрозах совершения и о совершении актов незаконного вмешательства на объектах транспортной инфраструктуры и транспортных средствах», утвержденного Приказом Минтранса РФ от 16 февраля 2011 года № 56, на бумажном носителе рукописным способом запись производится на русском языке разборчивым почерком или печатными буквами чернилами синего либо черного цвета. Помарки, подчистки и исправления:</w:t>
            </w:r>
          </w:p>
        </w:tc>
      </w:tr>
      <w:tr w:rsidR="00BA04D0" w:rsidRPr="00331987" w:rsidTr="00BA04D0">
        <w:trPr>
          <w:trHeight w:val="20"/>
        </w:trPr>
        <w:tc>
          <w:tcPr>
            <w:tcW w:w="576" w:type="dxa"/>
          </w:tcPr>
          <w:p w:rsidR="00BA04D0" w:rsidRPr="00331987" w:rsidRDefault="00BA04D0" w:rsidP="00BA04D0">
            <w:pPr>
              <w:jc w:val="center"/>
              <w:rPr>
                <w:rFonts w:ascii="Times New Roman" w:hAnsi="Times New Roman"/>
                <w:sz w:val="24"/>
                <w:szCs w:val="24"/>
              </w:rPr>
            </w:pPr>
            <w:r w:rsidRPr="00331987">
              <w:rPr>
                <w:rFonts w:ascii="Times New Roman" w:hAnsi="Times New Roman"/>
                <w:sz w:val="24"/>
                <w:szCs w:val="24"/>
              </w:rPr>
              <w:t>49</w:t>
            </w:r>
          </w:p>
        </w:tc>
        <w:tc>
          <w:tcPr>
            <w:tcW w:w="9880" w:type="dxa"/>
          </w:tcPr>
          <w:p w:rsidR="00BA04D0" w:rsidRPr="00331987" w:rsidRDefault="00BA04D0" w:rsidP="00BA04D0">
            <w:pPr>
              <w:jc w:val="both"/>
              <w:rPr>
                <w:rFonts w:ascii="Times New Roman" w:hAnsi="Times New Roman"/>
                <w:sz w:val="24"/>
                <w:szCs w:val="24"/>
              </w:rPr>
            </w:pPr>
            <w:r w:rsidRPr="00331987">
              <w:rPr>
                <w:rFonts w:ascii="Times New Roman" w:hAnsi="Times New Roman"/>
                <w:sz w:val="24"/>
                <w:szCs w:val="24"/>
              </w:rPr>
              <w:t>Самая высокая категория, присваиваемая объектам транспортной инфраструктуры и транспортным средствам:</w:t>
            </w:r>
          </w:p>
        </w:tc>
      </w:tr>
      <w:tr w:rsidR="00BA04D0" w:rsidRPr="00331987" w:rsidTr="00BA04D0">
        <w:trPr>
          <w:trHeight w:val="20"/>
        </w:trPr>
        <w:tc>
          <w:tcPr>
            <w:tcW w:w="576" w:type="dxa"/>
          </w:tcPr>
          <w:p w:rsidR="00BA04D0" w:rsidRPr="00331987" w:rsidRDefault="00BA04D0" w:rsidP="00BA04D0">
            <w:pPr>
              <w:jc w:val="center"/>
              <w:rPr>
                <w:rFonts w:ascii="Times New Roman" w:hAnsi="Times New Roman"/>
                <w:sz w:val="24"/>
                <w:szCs w:val="24"/>
              </w:rPr>
            </w:pPr>
            <w:r w:rsidRPr="00331987">
              <w:rPr>
                <w:rFonts w:ascii="Times New Roman" w:hAnsi="Times New Roman"/>
                <w:sz w:val="24"/>
                <w:szCs w:val="24"/>
              </w:rPr>
              <w:t>50</w:t>
            </w:r>
          </w:p>
        </w:tc>
        <w:tc>
          <w:tcPr>
            <w:tcW w:w="9880" w:type="dxa"/>
          </w:tcPr>
          <w:p w:rsidR="00BA04D0" w:rsidRPr="00331987" w:rsidRDefault="00BA04D0" w:rsidP="00BA04D0">
            <w:pPr>
              <w:jc w:val="both"/>
              <w:rPr>
                <w:rFonts w:ascii="Times New Roman" w:hAnsi="Times New Roman"/>
                <w:sz w:val="24"/>
                <w:szCs w:val="24"/>
              </w:rPr>
            </w:pPr>
            <w:r w:rsidRPr="00331987">
              <w:rPr>
                <w:rFonts w:ascii="Times New Roman" w:hAnsi="Times New Roman"/>
                <w:sz w:val="24"/>
                <w:szCs w:val="24"/>
              </w:rPr>
              <w:t>Уровень террористической опасности подлежит отмене, если:</w:t>
            </w:r>
          </w:p>
        </w:tc>
      </w:tr>
      <w:tr w:rsidR="00BA04D0" w:rsidRPr="00331987" w:rsidTr="00BA04D0">
        <w:trPr>
          <w:trHeight w:val="20"/>
        </w:trPr>
        <w:tc>
          <w:tcPr>
            <w:tcW w:w="576" w:type="dxa"/>
          </w:tcPr>
          <w:p w:rsidR="00BA04D0" w:rsidRPr="00331987" w:rsidRDefault="00BA04D0" w:rsidP="00BA04D0">
            <w:pPr>
              <w:jc w:val="center"/>
              <w:rPr>
                <w:rFonts w:ascii="Times New Roman" w:hAnsi="Times New Roman"/>
                <w:sz w:val="24"/>
                <w:szCs w:val="24"/>
              </w:rPr>
            </w:pPr>
            <w:r w:rsidRPr="00331987">
              <w:rPr>
                <w:rFonts w:ascii="Times New Roman" w:hAnsi="Times New Roman"/>
                <w:sz w:val="24"/>
                <w:szCs w:val="24"/>
              </w:rPr>
              <w:t>51</w:t>
            </w:r>
          </w:p>
        </w:tc>
        <w:tc>
          <w:tcPr>
            <w:tcW w:w="9880" w:type="dxa"/>
          </w:tcPr>
          <w:p w:rsidR="00BA04D0" w:rsidRPr="00331987" w:rsidRDefault="00BA04D0" w:rsidP="00BA04D0">
            <w:pPr>
              <w:jc w:val="both"/>
              <w:rPr>
                <w:rFonts w:ascii="Times New Roman" w:hAnsi="Times New Roman"/>
                <w:sz w:val="24"/>
                <w:szCs w:val="24"/>
              </w:rPr>
            </w:pPr>
            <w:r w:rsidRPr="00331987">
              <w:rPr>
                <w:rFonts w:ascii="Times New Roman" w:hAnsi="Times New Roman"/>
                <w:sz w:val="24"/>
                <w:szCs w:val="24"/>
              </w:rPr>
              <w:t>Место на транспортном средстве, в котором осуществляется погрузка, выгрузка и перевозка грузов и пассажиров – это:</w:t>
            </w:r>
          </w:p>
        </w:tc>
      </w:tr>
      <w:tr w:rsidR="00BA04D0" w:rsidRPr="00331987" w:rsidTr="00BA04D0">
        <w:trPr>
          <w:trHeight w:val="20"/>
        </w:trPr>
        <w:tc>
          <w:tcPr>
            <w:tcW w:w="576" w:type="dxa"/>
          </w:tcPr>
          <w:p w:rsidR="00BA04D0" w:rsidRPr="00331987" w:rsidRDefault="00BA04D0" w:rsidP="00BA04D0">
            <w:pPr>
              <w:jc w:val="center"/>
              <w:rPr>
                <w:rFonts w:ascii="Times New Roman" w:hAnsi="Times New Roman"/>
                <w:sz w:val="24"/>
                <w:szCs w:val="24"/>
              </w:rPr>
            </w:pPr>
            <w:r w:rsidRPr="00331987">
              <w:rPr>
                <w:rFonts w:ascii="Times New Roman" w:hAnsi="Times New Roman"/>
                <w:sz w:val="24"/>
                <w:szCs w:val="24"/>
              </w:rPr>
              <w:t>52</w:t>
            </w:r>
          </w:p>
        </w:tc>
        <w:tc>
          <w:tcPr>
            <w:tcW w:w="9880" w:type="dxa"/>
          </w:tcPr>
          <w:p w:rsidR="00BA04D0" w:rsidRPr="00331987" w:rsidRDefault="00BA04D0" w:rsidP="00BA04D0">
            <w:pPr>
              <w:jc w:val="both"/>
              <w:rPr>
                <w:rFonts w:ascii="Times New Roman" w:hAnsi="Times New Roman"/>
                <w:sz w:val="24"/>
                <w:szCs w:val="24"/>
              </w:rPr>
            </w:pPr>
            <w:r w:rsidRPr="00331987">
              <w:rPr>
                <w:rFonts w:ascii="Times New Roman" w:hAnsi="Times New Roman"/>
                <w:sz w:val="24"/>
                <w:szCs w:val="24"/>
              </w:rPr>
              <w:t>Какое определение понятия «транспортный комплекс» является правильным:</w:t>
            </w:r>
          </w:p>
        </w:tc>
      </w:tr>
      <w:tr w:rsidR="00BA04D0" w:rsidRPr="00331987" w:rsidTr="00BA04D0">
        <w:trPr>
          <w:trHeight w:val="20"/>
        </w:trPr>
        <w:tc>
          <w:tcPr>
            <w:tcW w:w="576" w:type="dxa"/>
          </w:tcPr>
          <w:p w:rsidR="00BA04D0" w:rsidRPr="00331987" w:rsidRDefault="00BA04D0" w:rsidP="00BA04D0">
            <w:pPr>
              <w:jc w:val="center"/>
              <w:rPr>
                <w:rFonts w:ascii="Times New Roman" w:hAnsi="Times New Roman"/>
                <w:sz w:val="24"/>
                <w:szCs w:val="24"/>
              </w:rPr>
            </w:pPr>
            <w:r w:rsidRPr="00331987">
              <w:rPr>
                <w:rFonts w:ascii="Times New Roman" w:hAnsi="Times New Roman"/>
                <w:sz w:val="24"/>
                <w:szCs w:val="24"/>
              </w:rPr>
              <w:t>53</w:t>
            </w:r>
          </w:p>
        </w:tc>
        <w:tc>
          <w:tcPr>
            <w:tcW w:w="9880" w:type="dxa"/>
          </w:tcPr>
          <w:p w:rsidR="00BA04D0" w:rsidRPr="00331987" w:rsidRDefault="00BA04D0" w:rsidP="00BA04D0">
            <w:pPr>
              <w:jc w:val="both"/>
              <w:rPr>
                <w:rFonts w:ascii="Times New Roman" w:hAnsi="Times New Roman"/>
                <w:sz w:val="24"/>
                <w:szCs w:val="24"/>
                <w:u w:val="single"/>
              </w:rPr>
            </w:pPr>
            <w:r w:rsidRPr="00331987">
              <w:rPr>
                <w:rFonts w:ascii="Times New Roman" w:hAnsi="Times New Roman"/>
                <w:sz w:val="24"/>
                <w:szCs w:val="24"/>
                <w:u w:val="single"/>
              </w:rPr>
              <w:t>Уберите лишнее.</w:t>
            </w:r>
          </w:p>
          <w:p w:rsidR="00BA04D0" w:rsidRPr="00331987" w:rsidRDefault="00BA04D0" w:rsidP="00BA04D0">
            <w:pPr>
              <w:jc w:val="both"/>
              <w:rPr>
                <w:rFonts w:ascii="Times New Roman" w:hAnsi="Times New Roman"/>
                <w:sz w:val="24"/>
                <w:szCs w:val="24"/>
              </w:rPr>
            </w:pPr>
            <w:r w:rsidRPr="00331987">
              <w:rPr>
                <w:rFonts w:ascii="Times New Roman" w:hAnsi="Times New Roman"/>
                <w:sz w:val="24"/>
                <w:szCs w:val="24"/>
              </w:rPr>
              <w:t>Критериями категорирования объектов транспортной инфраструктуры или транспортных средств является:</w:t>
            </w:r>
          </w:p>
        </w:tc>
      </w:tr>
      <w:tr w:rsidR="00BA04D0" w:rsidRPr="00331987" w:rsidTr="00BA04D0">
        <w:trPr>
          <w:trHeight w:val="20"/>
        </w:trPr>
        <w:tc>
          <w:tcPr>
            <w:tcW w:w="576" w:type="dxa"/>
          </w:tcPr>
          <w:p w:rsidR="00BA04D0" w:rsidRPr="00331987" w:rsidRDefault="00BA04D0" w:rsidP="00BA04D0">
            <w:pPr>
              <w:jc w:val="center"/>
              <w:rPr>
                <w:rFonts w:ascii="Times New Roman" w:hAnsi="Times New Roman"/>
                <w:sz w:val="24"/>
                <w:szCs w:val="24"/>
              </w:rPr>
            </w:pPr>
            <w:r w:rsidRPr="00331987">
              <w:rPr>
                <w:rFonts w:ascii="Times New Roman" w:hAnsi="Times New Roman"/>
                <w:sz w:val="24"/>
                <w:szCs w:val="24"/>
              </w:rPr>
              <w:t>54</w:t>
            </w:r>
          </w:p>
        </w:tc>
        <w:tc>
          <w:tcPr>
            <w:tcW w:w="9880" w:type="dxa"/>
          </w:tcPr>
          <w:p w:rsidR="00BA04D0" w:rsidRPr="00331987" w:rsidRDefault="00BA04D0" w:rsidP="00BA04D0">
            <w:pPr>
              <w:tabs>
                <w:tab w:val="left" w:pos="3360"/>
              </w:tabs>
              <w:jc w:val="both"/>
              <w:rPr>
                <w:rFonts w:ascii="Times New Roman" w:hAnsi="Times New Roman"/>
                <w:sz w:val="24"/>
                <w:szCs w:val="24"/>
              </w:rPr>
            </w:pPr>
            <w:r w:rsidRPr="00331987">
              <w:rPr>
                <w:rFonts w:ascii="Times New Roman" w:hAnsi="Times New Roman"/>
                <w:sz w:val="24"/>
                <w:szCs w:val="24"/>
              </w:rPr>
              <w:t>Согласно Федеральному закону от 06.03.2006 г. № 35-ФЗ «О противодействии терроризму» терроризм – это:</w:t>
            </w:r>
          </w:p>
        </w:tc>
      </w:tr>
      <w:tr w:rsidR="00BA04D0" w:rsidRPr="00331987" w:rsidTr="00BA04D0">
        <w:trPr>
          <w:trHeight w:val="20"/>
        </w:trPr>
        <w:tc>
          <w:tcPr>
            <w:tcW w:w="576" w:type="dxa"/>
          </w:tcPr>
          <w:p w:rsidR="00BA04D0" w:rsidRPr="00331987" w:rsidRDefault="00BA04D0" w:rsidP="00BA04D0">
            <w:pPr>
              <w:jc w:val="center"/>
              <w:rPr>
                <w:rFonts w:ascii="Times New Roman" w:hAnsi="Times New Roman"/>
                <w:sz w:val="24"/>
                <w:szCs w:val="24"/>
              </w:rPr>
            </w:pPr>
            <w:r w:rsidRPr="00331987">
              <w:rPr>
                <w:rFonts w:ascii="Times New Roman" w:hAnsi="Times New Roman"/>
                <w:sz w:val="24"/>
                <w:szCs w:val="24"/>
              </w:rPr>
              <w:t>55</w:t>
            </w:r>
          </w:p>
        </w:tc>
        <w:tc>
          <w:tcPr>
            <w:tcW w:w="9880" w:type="dxa"/>
          </w:tcPr>
          <w:p w:rsidR="00BA04D0" w:rsidRPr="00331987" w:rsidRDefault="00BA04D0" w:rsidP="00BA04D0">
            <w:pPr>
              <w:jc w:val="both"/>
              <w:rPr>
                <w:rFonts w:ascii="Times New Roman" w:hAnsi="Times New Roman"/>
                <w:sz w:val="24"/>
                <w:szCs w:val="24"/>
              </w:rPr>
            </w:pPr>
            <w:r w:rsidRPr="00331987">
              <w:rPr>
                <w:rFonts w:ascii="Times New Roman" w:hAnsi="Times New Roman"/>
                <w:sz w:val="24"/>
                <w:szCs w:val="24"/>
                <w:u w:val="single"/>
              </w:rPr>
              <w:t>Убрать лишнее</w:t>
            </w:r>
          </w:p>
          <w:p w:rsidR="00BA04D0" w:rsidRPr="00331987" w:rsidRDefault="00BA04D0" w:rsidP="00BA04D0">
            <w:pPr>
              <w:jc w:val="both"/>
              <w:rPr>
                <w:rFonts w:ascii="Times New Roman" w:hAnsi="Times New Roman"/>
                <w:sz w:val="24"/>
                <w:szCs w:val="24"/>
              </w:rPr>
            </w:pPr>
            <w:r w:rsidRPr="00331987">
              <w:rPr>
                <w:rFonts w:ascii="Times New Roman" w:hAnsi="Times New Roman"/>
                <w:sz w:val="24"/>
                <w:szCs w:val="24"/>
              </w:rPr>
              <w:t>Согласно приказа Минтранса России от 21.08.2014 № 231 «Об утверждении требований к знаниям, умениям, навыкам сил обеспечения транспортной безопасности, личностным (психофизиологическим)  качествам, уровню физической подготовки отдельных категорий сил обеспечения транспортной безопасности, включая особенности проверки соответствия знаний, умений, навыков сил обеспечения транспортной безопасности, личностных (психофизиологических) качеств, уровня физической подготовки отдельных категорий сил обеспечения транспортной безопасности применительно к отдельным видам транспорта» работник подразделения транспортной безопасности, включенный в состав группы быстрого реагирования, должен иметь навыки:</w:t>
            </w:r>
          </w:p>
        </w:tc>
      </w:tr>
      <w:tr w:rsidR="00BA04D0" w:rsidRPr="00331987" w:rsidTr="00BA04D0">
        <w:trPr>
          <w:trHeight w:val="20"/>
        </w:trPr>
        <w:tc>
          <w:tcPr>
            <w:tcW w:w="576" w:type="dxa"/>
          </w:tcPr>
          <w:p w:rsidR="00BA04D0" w:rsidRPr="00331987" w:rsidRDefault="00BA04D0" w:rsidP="00BA04D0">
            <w:pPr>
              <w:jc w:val="center"/>
              <w:rPr>
                <w:rFonts w:ascii="Times New Roman" w:hAnsi="Times New Roman"/>
                <w:sz w:val="24"/>
                <w:szCs w:val="24"/>
              </w:rPr>
            </w:pPr>
            <w:r w:rsidRPr="00331987">
              <w:rPr>
                <w:rFonts w:ascii="Times New Roman" w:hAnsi="Times New Roman"/>
                <w:sz w:val="24"/>
                <w:szCs w:val="24"/>
              </w:rPr>
              <w:t>56</w:t>
            </w:r>
          </w:p>
        </w:tc>
        <w:tc>
          <w:tcPr>
            <w:tcW w:w="9880" w:type="dxa"/>
          </w:tcPr>
          <w:p w:rsidR="00BA04D0" w:rsidRPr="00331987" w:rsidRDefault="00BA04D0" w:rsidP="00BA04D0">
            <w:pPr>
              <w:jc w:val="both"/>
              <w:rPr>
                <w:rFonts w:ascii="Times New Roman" w:hAnsi="Times New Roman"/>
                <w:sz w:val="24"/>
                <w:szCs w:val="24"/>
              </w:rPr>
            </w:pPr>
            <w:r w:rsidRPr="00331987">
              <w:rPr>
                <w:rFonts w:ascii="Times New Roman" w:hAnsi="Times New Roman"/>
                <w:sz w:val="24"/>
                <w:szCs w:val="24"/>
                <w:u w:val="single"/>
              </w:rPr>
              <w:t>Убрать лишнее</w:t>
            </w:r>
          </w:p>
          <w:p w:rsidR="00BA04D0" w:rsidRPr="00331987" w:rsidRDefault="00BA04D0" w:rsidP="00BA04D0">
            <w:pPr>
              <w:jc w:val="both"/>
              <w:rPr>
                <w:rFonts w:ascii="Times New Roman" w:hAnsi="Times New Roman"/>
                <w:sz w:val="24"/>
                <w:szCs w:val="24"/>
              </w:rPr>
            </w:pPr>
            <w:r w:rsidRPr="00331987">
              <w:rPr>
                <w:rFonts w:ascii="Times New Roman" w:hAnsi="Times New Roman"/>
                <w:sz w:val="24"/>
                <w:szCs w:val="24"/>
              </w:rPr>
              <w:t>Согласно приказа Минтранса России от 21.08.2014 № 231 «Об утверждении требований к знаниям, умениям, навыкам сил обеспечения транспортной безопасности, личностным (психофизиологическим)  качествам, уровню физической подготовки отдельных категорий сил обеспечения транспортной безопасности, включая особенности проверки соответствия знаний, умений, навыков сил обеспечения транспортной безопасности, личностных (психофизиологических) качеств, уровня физической подготовки отдельных категорий сил обеспечения транспортной безопасности применительно к отдельным видам транспорта» работник подразделения транспортной безопасности, включенный в состав группы быстрого реагирования, должен знать:</w:t>
            </w:r>
          </w:p>
        </w:tc>
      </w:tr>
      <w:tr w:rsidR="00BA04D0" w:rsidRPr="00331987" w:rsidTr="00BA04D0">
        <w:trPr>
          <w:trHeight w:val="20"/>
        </w:trPr>
        <w:tc>
          <w:tcPr>
            <w:tcW w:w="576" w:type="dxa"/>
          </w:tcPr>
          <w:p w:rsidR="00BA04D0" w:rsidRPr="00331987" w:rsidRDefault="00BA04D0" w:rsidP="00BA04D0">
            <w:pPr>
              <w:jc w:val="center"/>
              <w:rPr>
                <w:rFonts w:ascii="Times New Roman" w:hAnsi="Times New Roman"/>
                <w:sz w:val="24"/>
                <w:szCs w:val="24"/>
              </w:rPr>
            </w:pPr>
            <w:r w:rsidRPr="00331987">
              <w:rPr>
                <w:rFonts w:ascii="Times New Roman" w:hAnsi="Times New Roman"/>
                <w:sz w:val="24"/>
                <w:szCs w:val="24"/>
              </w:rPr>
              <w:t>57</w:t>
            </w:r>
          </w:p>
        </w:tc>
        <w:tc>
          <w:tcPr>
            <w:tcW w:w="9880" w:type="dxa"/>
          </w:tcPr>
          <w:p w:rsidR="00BA04D0" w:rsidRPr="00331987" w:rsidRDefault="00BA04D0" w:rsidP="00BA04D0">
            <w:pPr>
              <w:jc w:val="both"/>
              <w:rPr>
                <w:rFonts w:ascii="Times New Roman" w:hAnsi="Times New Roman"/>
                <w:sz w:val="24"/>
                <w:szCs w:val="24"/>
              </w:rPr>
            </w:pPr>
            <w:r w:rsidRPr="00331987">
              <w:rPr>
                <w:rFonts w:ascii="Times New Roman" w:hAnsi="Times New Roman"/>
                <w:sz w:val="24"/>
                <w:szCs w:val="24"/>
              </w:rPr>
              <w:t>При открытом переломе конечностей, сопровождающимся артериальным кровотечением, оказание первой медицинской помощи начинается:</w:t>
            </w:r>
          </w:p>
        </w:tc>
      </w:tr>
      <w:tr w:rsidR="00BA04D0" w:rsidRPr="00331987" w:rsidTr="00BA04D0">
        <w:trPr>
          <w:trHeight w:val="20"/>
        </w:trPr>
        <w:tc>
          <w:tcPr>
            <w:tcW w:w="576" w:type="dxa"/>
          </w:tcPr>
          <w:p w:rsidR="00BA04D0" w:rsidRPr="00331987" w:rsidRDefault="00BA04D0" w:rsidP="00BA04D0">
            <w:pPr>
              <w:jc w:val="center"/>
              <w:rPr>
                <w:rFonts w:ascii="Times New Roman" w:hAnsi="Times New Roman"/>
                <w:sz w:val="24"/>
                <w:szCs w:val="24"/>
              </w:rPr>
            </w:pPr>
            <w:r w:rsidRPr="00331987">
              <w:rPr>
                <w:rFonts w:ascii="Times New Roman" w:hAnsi="Times New Roman"/>
                <w:sz w:val="24"/>
                <w:szCs w:val="24"/>
              </w:rPr>
              <w:t>58</w:t>
            </w:r>
          </w:p>
        </w:tc>
        <w:tc>
          <w:tcPr>
            <w:tcW w:w="9880" w:type="dxa"/>
          </w:tcPr>
          <w:p w:rsidR="00BA04D0" w:rsidRPr="00331987" w:rsidRDefault="00BA04D0" w:rsidP="00BA04D0">
            <w:pPr>
              <w:tabs>
                <w:tab w:val="left" w:pos="7020"/>
              </w:tabs>
              <w:jc w:val="both"/>
              <w:rPr>
                <w:rFonts w:ascii="Times New Roman" w:hAnsi="Times New Roman"/>
                <w:sz w:val="24"/>
                <w:szCs w:val="24"/>
              </w:rPr>
            </w:pPr>
            <w:r w:rsidRPr="00331987">
              <w:rPr>
                <w:rFonts w:ascii="Times New Roman" w:hAnsi="Times New Roman"/>
                <w:sz w:val="24"/>
                <w:szCs w:val="24"/>
              </w:rPr>
              <w:t>Какие из перечисленных видов пропусков не устанавливаются для объектов транспортной инфраструктуры на основании Требований по обеспечению транспортной безопасности, утвержденными постановлением Правительства Российской Федерации от 14.09.2016 № 924?</w:t>
            </w:r>
          </w:p>
        </w:tc>
      </w:tr>
      <w:tr w:rsidR="00BA04D0" w:rsidRPr="00331987" w:rsidTr="00BA04D0">
        <w:trPr>
          <w:trHeight w:val="20"/>
        </w:trPr>
        <w:tc>
          <w:tcPr>
            <w:tcW w:w="576" w:type="dxa"/>
          </w:tcPr>
          <w:p w:rsidR="00BA04D0" w:rsidRPr="00331987" w:rsidRDefault="00BA04D0" w:rsidP="00BA04D0">
            <w:pPr>
              <w:jc w:val="center"/>
              <w:rPr>
                <w:rFonts w:ascii="Times New Roman" w:hAnsi="Times New Roman"/>
                <w:sz w:val="24"/>
                <w:szCs w:val="24"/>
              </w:rPr>
            </w:pPr>
            <w:r w:rsidRPr="00331987">
              <w:rPr>
                <w:rFonts w:ascii="Times New Roman" w:hAnsi="Times New Roman"/>
                <w:sz w:val="24"/>
                <w:szCs w:val="24"/>
              </w:rPr>
              <w:t>59</w:t>
            </w:r>
          </w:p>
        </w:tc>
        <w:tc>
          <w:tcPr>
            <w:tcW w:w="9880" w:type="dxa"/>
          </w:tcPr>
          <w:p w:rsidR="00BA04D0" w:rsidRPr="00331987" w:rsidRDefault="00BA04D0" w:rsidP="00BA04D0">
            <w:pPr>
              <w:jc w:val="both"/>
              <w:rPr>
                <w:rFonts w:ascii="Times New Roman" w:hAnsi="Times New Roman"/>
                <w:sz w:val="24"/>
                <w:szCs w:val="24"/>
              </w:rPr>
            </w:pPr>
            <w:r w:rsidRPr="00331987">
              <w:rPr>
                <w:rFonts w:ascii="Times New Roman" w:hAnsi="Times New Roman"/>
                <w:sz w:val="24"/>
                <w:szCs w:val="24"/>
              </w:rPr>
              <w:t xml:space="preserve">Третья категория присваивается транспортным средствам городского наземного электрического транспорта, если количественные показатели о возможных погибших или </w:t>
            </w:r>
            <w:r w:rsidRPr="00331987">
              <w:rPr>
                <w:rFonts w:ascii="Times New Roman" w:hAnsi="Times New Roman"/>
                <w:sz w:val="24"/>
                <w:szCs w:val="24"/>
              </w:rPr>
              <w:lastRenderedPageBreak/>
              <w:t>получивших вред здоровью людей составляет:</w:t>
            </w:r>
          </w:p>
        </w:tc>
      </w:tr>
      <w:tr w:rsidR="00BA04D0" w:rsidRPr="00331987" w:rsidTr="00BA04D0">
        <w:trPr>
          <w:trHeight w:val="20"/>
        </w:trPr>
        <w:tc>
          <w:tcPr>
            <w:tcW w:w="576" w:type="dxa"/>
          </w:tcPr>
          <w:p w:rsidR="00BA04D0" w:rsidRPr="00331987" w:rsidRDefault="00BA04D0" w:rsidP="00BA04D0">
            <w:pPr>
              <w:jc w:val="center"/>
              <w:rPr>
                <w:rFonts w:ascii="Times New Roman" w:hAnsi="Times New Roman"/>
                <w:sz w:val="24"/>
                <w:szCs w:val="24"/>
              </w:rPr>
            </w:pPr>
            <w:r w:rsidRPr="00331987">
              <w:rPr>
                <w:rFonts w:ascii="Times New Roman" w:hAnsi="Times New Roman"/>
                <w:sz w:val="24"/>
                <w:szCs w:val="24"/>
              </w:rPr>
              <w:lastRenderedPageBreak/>
              <w:t>60</w:t>
            </w:r>
          </w:p>
        </w:tc>
        <w:tc>
          <w:tcPr>
            <w:tcW w:w="9880" w:type="dxa"/>
          </w:tcPr>
          <w:p w:rsidR="00BA04D0" w:rsidRPr="00331987" w:rsidRDefault="00BA04D0" w:rsidP="00BA04D0">
            <w:pPr>
              <w:jc w:val="both"/>
              <w:rPr>
                <w:rFonts w:ascii="Times New Roman" w:hAnsi="Times New Roman"/>
                <w:sz w:val="24"/>
                <w:szCs w:val="24"/>
              </w:rPr>
            </w:pPr>
            <w:r w:rsidRPr="00331987">
              <w:rPr>
                <w:rFonts w:ascii="Times New Roman" w:hAnsi="Times New Roman"/>
                <w:sz w:val="24"/>
                <w:szCs w:val="24"/>
              </w:rPr>
              <w:t>Первая категория присваивается транспортным средствам автомобильного транспорта, если возможный материальный ущерб и ущерб окружающей природной среде составляет:</w:t>
            </w:r>
          </w:p>
        </w:tc>
      </w:tr>
      <w:tr w:rsidR="00BA04D0" w:rsidRPr="00331987" w:rsidTr="00BA04D0">
        <w:trPr>
          <w:trHeight w:val="20"/>
        </w:trPr>
        <w:tc>
          <w:tcPr>
            <w:tcW w:w="576" w:type="dxa"/>
          </w:tcPr>
          <w:p w:rsidR="00BA04D0" w:rsidRPr="00331987" w:rsidRDefault="00BA04D0" w:rsidP="00BA04D0">
            <w:pPr>
              <w:jc w:val="center"/>
              <w:rPr>
                <w:rFonts w:ascii="Times New Roman" w:hAnsi="Times New Roman"/>
                <w:sz w:val="24"/>
                <w:szCs w:val="24"/>
              </w:rPr>
            </w:pPr>
            <w:r w:rsidRPr="00331987">
              <w:rPr>
                <w:rFonts w:ascii="Times New Roman" w:hAnsi="Times New Roman"/>
                <w:sz w:val="24"/>
                <w:szCs w:val="24"/>
              </w:rPr>
              <w:t>61</w:t>
            </w:r>
          </w:p>
        </w:tc>
        <w:tc>
          <w:tcPr>
            <w:tcW w:w="9880" w:type="dxa"/>
          </w:tcPr>
          <w:p w:rsidR="00BA04D0" w:rsidRPr="00331987" w:rsidRDefault="00BA04D0" w:rsidP="00BA04D0">
            <w:pPr>
              <w:jc w:val="both"/>
              <w:rPr>
                <w:rFonts w:ascii="Times New Roman" w:hAnsi="Times New Roman"/>
                <w:sz w:val="24"/>
                <w:szCs w:val="24"/>
              </w:rPr>
            </w:pPr>
            <w:r w:rsidRPr="00331987">
              <w:rPr>
                <w:rFonts w:ascii="Times New Roman" w:hAnsi="Times New Roman"/>
                <w:sz w:val="24"/>
                <w:szCs w:val="24"/>
              </w:rPr>
              <w:t>Вторая категория присваивается транспортным средствам автомобильного транспорта, если возможный материальный ущерб и ущерб окружающей природной среде составляет:</w:t>
            </w:r>
          </w:p>
        </w:tc>
      </w:tr>
      <w:tr w:rsidR="00BA04D0" w:rsidRPr="00331987" w:rsidTr="00BA04D0">
        <w:trPr>
          <w:trHeight w:val="20"/>
        </w:trPr>
        <w:tc>
          <w:tcPr>
            <w:tcW w:w="576" w:type="dxa"/>
          </w:tcPr>
          <w:p w:rsidR="00BA04D0" w:rsidRPr="00331987" w:rsidRDefault="00BA04D0" w:rsidP="00BA04D0">
            <w:pPr>
              <w:jc w:val="center"/>
              <w:rPr>
                <w:rFonts w:ascii="Times New Roman" w:hAnsi="Times New Roman"/>
                <w:sz w:val="24"/>
                <w:szCs w:val="24"/>
              </w:rPr>
            </w:pPr>
            <w:r w:rsidRPr="00331987">
              <w:rPr>
                <w:rFonts w:ascii="Times New Roman" w:hAnsi="Times New Roman"/>
                <w:sz w:val="24"/>
                <w:szCs w:val="24"/>
              </w:rPr>
              <w:t>62</w:t>
            </w:r>
          </w:p>
        </w:tc>
        <w:tc>
          <w:tcPr>
            <w:tcW w:w="9880" w:type="dxa"/>
          </w:tcPr>
          <w:p w:rsidR="00BA04D0" w:rsidRPr="00331987" w:rsidRDefault="00BA04D0" w:rsidP="00BA04D0">
            <w:pPr>
              <w:jc w:val="both"/>
              <w:rPr>
                <w:rFonts w:ascii="Times New Roman" w:hAnsi="Times New Roman"/>
                <w:sz w:val="24"/>
                <w:szCs w:val="24"/>
              </w:rPr>
            </w:pPr>
            <w:r w:rsidRPr="00331987">
              <w:rPr>
                <w:rFonts w:ascii="Times New Roman" w:hAnsi="Times New Roman"/>
                <w:sz w:val="24"/>
                <w:szCs w:val="24"/>
              </w:rPr>
              <w:t>Третья категория присваивается транспортным средствам автомобильного транспорта, если возможный материальный ущерб и ущерб окружающей природной среде составляет:</w:t>
            </w:r>
          </w:p>
        </w:tc>
      </w:tr>
      <w:tr w:rsidR="00BA04D0" w:rsidRPr="00331987" w:rsidTr="00BA04D0">
        <w:trPr>
          <w:trHeight w:val="20"/>
        </w:trPr>
        <w:tc>
          <w:tcPr>
            <w:tcW w:w="576" w:type="dxa"/>
          </w:tcPr>
          <w:p w:rsidR="00BA04D0" w:rsidRPr="00331987" w:rsidRDefault="00BA04D0" w:rsidP="00BA04D0">
            <w:pPr>
              <w:jc w:val="center"/>
              <w:rPr>
                <w:rFonts w:ascii="Times New Roman" w:hAnsi="Times New Roman"/>
                <w:sz w:val="24"/>
                <w:szCs w:val="24"/>
              </w:rPr>
            </w:pPr>
            <w:r w:rsidRPr="00331987">
              <w:rPr>
                <w:rFonts w:ascii="Times New Roman" w:hAnsi="Times New Roman"/>
                <w:sz w:val="24"/>
                <w:szCs w:val="24"/>
              </w:rPr>
              <w:t>63</w:t>
            </w:r>
          </w:p>
        </w:tc>
        <w:tc>
          <w:tcPr>
            <w:tcW w:w="9880" w:type="dxa"/>
          </w:tcPr>
          <w:p w:rsidR="00BA04D0" w:rsidRPr="00331987" w:rsidRDefault="00BA04D0" w:rsidP="00BA04D0">
            <w:pPr>
              <w:jc w:val="both"/>
              <w:rPr>
                <w:rFonts w:ascii="Times New Roman" w:hAnsi="Times New Roman"/>
                <w:sz w:val="24"/>
                <w:szCs w:val="24"/>
              </w:rPr>
            </w:pPr>
            <w:r w:rsidRPr="00331987">
              <w:rPr>
                <w:rFonts w:ascii="Times New Roman" w:hAnsi="Times New Roman"/>
                <w:sz w:val="24"/>
                <w:szCs w:val="24"/>
              </w:rPr>
              <w:t>Первая категория присваивается транспортным средствам городского наземного электрического транспорта, если возможный материальный ущерб и ущерб окружающей природной среде составляет:</w:t>
            </w:r>
          </w:p>
        </w:tc>
      </w:tr>
      <w:tr w:rsidR="00BA04D0" w:rsidRPr="00331987" w:rsidTr="00BA04D0">
        <w:trPr>
          <w:trHeight w:val="20"/>
        </w:trPr>
        <w:tc>
          <w:tcPr>
            <w:tcW w:w="576" w:type="dxa"/>
          </w:tcPr>
          <w:p w:rsidR="00BA04D0" w:rsidRPr="00331987" w:rsidRDefault="00BA04D0" w:rsidP="00BA04D0">
            <w:pPr>
              <w:jc w:val="center"/>
              <w:rPr>
                <w:rFonts w:ascii="Times New Roman" w:hAnsi="Times New Roman"/>
                <w:sz w:val="24"/>
                <w:szCs w:val="24"/>
              </w:rPr>
            </w:pPr>
            <w:r w:rsidRPr="00331987">
              <w:rPr>
                <w:rFonts w:ascii="Times New Roman" w:hAnsi="Times New Roman"/>
                <w:sz w:val="24"/>
                <w:szCs w:val="24"/>
              </w:rPr>
              <w:t>64</w:t>
            </w:r>
          </w:p>
        </w:tc>
        <w:tc>
          <w:tcPr>
            <w:tcW w:w="9880" w:type="dxa"/>
          </w:tcPr>
          <w:p w:rsidR="00BA04D0" w:rsidRPr="00331987" w:rsidRDefault="00BA04D0" w:rsidP="00BA04D0">
            <w:pPr>
              <w:jc w:val="both"/>
              <w:rPr>
                <w:rFonts w:ascii="Times New Roman" w:hAnsi="Times New Roman"/>
                <w:sz w:val="24"/>
                <w:szCs w:val="24"/>
              </w:rPr>
            </w:pPr>
            <w:r w:rsidRPr="00331987">
              <w:rPr>
                <w:rFonts w:ascii="Times New Roman" w:hAnsi="Times New Roman"/>
                <w:sz w:val="24"/>
                <w:szCs w:val="24"/>
              </w:rPr>
              <w:t>Вторая категория присваивается транспортным средствам городского наземного электрического транспорта, если возможный материальный ущерб и ущерб окружающей природной среде составляет:</w:t>
            </w:r>
          </w:p>
        </w:tc>
      </w:tr>
      <w:tr w:rsidR="00BA04D0" w:rsidRPr="00331987" w:rsidTr="00BA04D0">
        <w:trPr>
          <w:trHeight w:val="20"/>
        </w:trPr>
        <w:tc>
          <w:tcPr>
            <w:tcW w:w="576" w:type="dxa"/>
          </w:tcPr>
          <w:p w:rsidR="00BA04D0" w:rsidRPr="00331987" w:rsidRDefault="00BA04D0" w:rsidP="00BA04D0">
            <w:pPr>
              <w:jc w:val="center"/>
              <w:rPr>
                <w:rFonts w:ascii="Times New Roman" w:hAnsi="Times New Roman"/>
                <w:sz w:val="24"/>
                <w:szCs w:val="24"/>
              </w:rPr>
            </w:pPr>
            <w:r w:rsidRPr="00331987">
              <w:rPr>
                <w:rFonts w:ascii="Times New Roman" w:hAnsi="Times New Roman"/>
                <w:sz w:val="24"/>
                <w:szCs w:val="24"/>
              </w:rPr>
              <w:t>65</w:t>
            </w:r>
          </w:p>
        </w:tc>
        <w:tc>
          <w:tcPr>
            <w:tcW w:w="9880" w:type="dxa"/>
          </w:tcPr>
          <w:p w:rsidR="00BA04D0" w:rsidRPr="00331987" w:rsidRDefault="00BA04D0" w:rsidP="00BA04D0">
            <w:pPr>
              <w:jc w:val="both"/>
              <w:rPr>
                <w:rFonts w:ascii="Times New Roman" w:hAnsi="Times New Roman"/>
                <w:sz w:val="24"/>
                <w:szCs w:val="24"/>
              </w:rPr>
            </w:pPr>
            <w:r w:rsidRPr="00331987">
              <w:rPr>
                <w:rFonts w:ascii="Times New Roman" w:hAnsi="Times New Roman"/>
                <w:sz w:val="24"/>
                <w:szCs w:val="24"/>
              </w:rPr>
              <w:t>Третья категория присваивается транспортным средствам городского наземного электрического транспорта, если возможный материальный ущерб и ущерб окружающей природной среде составляет:</w:t>
            </w:r>
          </w:p>
        </w:tc>
      </w:tr>
      <w:tr w:rsidR="00BA04D0" w:rsidRPr="00331987" w:rsidTr="00BA04D0">
        <w:trPr>
          <w:trHeight w:val="20"/>
        </w:trPr>
        <w:tc>
          <w:tcPr>
            <w:tcW w:w="576" w:type="dxa"/>
          </w:tcPr>
          <w:p w:rsidR="00BA04D0" w:rsidRPr="00331987" w:rsidRDefault="00BA04D0" w:rsidP="00BA04D0">
            <w:pPr>
              <w:jc w:val="center"/>
              <w:rPr>
                <w:rFonts w:ascii="Times New Roman" w:hAnsi="Times New Roman"/>
                <w:sz w:val="24"/>
                <w:szCs w:val="24"/>
              </w:rPr>
            </w:pPr>
            <w:r w:rsidRPr="00331987">
              <w:rPr>
                <w:rFonts w:ascii="Times New Roman" w:hAnsi="Times New Roman"/>
                <w:sz w:val="24"/>
                <w:szCs w:val="24"/>
              </w:rPr>
              <w:t>66</w:t>
            </w:r>
          </w:p>
        </w:tc>
        <w:tc>
          <w:tcPr>
            <w:tcW w:w="9880" w:type="dxa"/>
          </w:tcPr>
          <w:p w:rsidR="00BA04D0" w:rsidRPr="00331987" w:rsidRDefault="00BA04D0" w:rsidP="00BA04D0">
            <w:pPr>
              <w:jc w:val="both"/>
              <w:rPr>
                <w:rFonts w:ascii="Times New Roman" w:hAnsi="Times New Roman"/>
                <w:sz w:val="24"/>
                <w:szCs w:val="24"/>
              </w:rPr>
            </w:pPr>
            <w:r w:rsidRPr="00331987">
              <w:rPr>
                <w:rFonts w:ascii="Times New Roman" w:hAnsi="Times New Roman"/>
                <w:sz w:val="24"/>
                <w:szCs w:val="24"/>
              </w:rPr>
              <w:t>Что запрещается физическим лицам, следующим либо находящимся на объекте транспортной инфраструктуры или транспортном средстве по вопросам обеспечения транспортной безопасности в свете требований постановления Правительства РФ от 15.11.2014 г. № 1208?</w:t>
            </w:r>
          </w:p>
        </w:tc>
      </w:tr>
      <w:tr w:rsidR="00BA04D0" w:rsidRPr="00331987" w:rsidTr="00BA04D0">
        <w:trPr>
          <w:trHeight w:val="20"/>
        </w:trPr>
        <w:tc>
          <w:tcPr>
            <w:tcW w:w="576" w:type="dxa"/>
          </w:tcPr>
          <w:p w:rsidR="00BA04D0" w:rsidRPr="00331987" w:rsidRDefault="00BA04D0" w:rsidP="00BA04D0">
            <w:pPr>
              <w:jc w:val="center"/>
              <w:rPr>
                <w:rFonts w:ascii="Times New Roman" w:hAnsi="Times New Roman"/>
                <w:sz w:val="24"/>
                <w:szCs w:val="24"/>
              </w:rPr>
            </w:pPr>
            <w:r w:rsidRPr="00331987">
              <w:rPr>
                <w:rFonts w:ascii="Times New Roman" w:hAnsi="Times New Roman"/>
                <w:sz w:val="24"/>
                <w:szCs w:val="24"/>
              </w:rPr>
              <w:t>67</w:t>
            </w:r>
          </w:p>
        </w:tc>
        <w:tc>
          <w:tcPr>
            <w:tcW w:w="9880" w:type="dxa"/>
          </w:tcPr>
          <w:p w:rsidR="00BA04D0" w:rsidRPr="00331987" w:rsidRDefault="00BA04D0" w:rsidP="00BA04D0">
            <w:pPr>
              <w:jc w:val="both"/>
              <w:rPr>
                <w:rFonts w:ascii="Times New Roman" w:hAnsi="Times New Roman"/>
                <w:sz w:val="24"/>
                <w:szCs w:val="24"/>
              </w:rPr>
            </w:pPr>
            <w:r w:rsidRPr="00331987">
              <w:rPr>
                <w:rFonts w:ascii="Times New Roman" w:hAnsi="Times New Roman"/>
                <w:sz w:val="24"/>
                <w:szCs w:val="24"/>
              </w:rPr>
              <w:t>Что входит в обязанности физического лица, следующего либо находящегося на объекте транспортной инфраструктуры и транспортном средстве по вопросам обеспечения транспортной безопасности в свете требований постановления Правительства РФ от 15.11.2014 г. № 1208?</w:t>
            </w:r>
          </w:p>
        </w:tc>
      </w:tr>
      <w:tr w:rsidR="00BA04D0" w:rsidRPr="00331987" w:rsidTr="00BA04D0">
        <w:trPr>
          <w:trHeight w:val="20"/>
        </w:trPr>
        <w:tc>
          <w:tcPr>
            <w:tcW w:w="576" w:type="dxa"/>
          </w:tcPr>
          <w:p w:rsidR="00BA04D0" w:rsidRPr="00331987" w:rsidRDefault="00BA04D0" w:rsidP="00BA04D0">
            <w:pPr>
              <w:jc w:val="center"/>
              <w:rPr>
                <w:rFonts w:ascii="Times New Roman" w:hAnsi="Times New Roman"/>
                <w:sz w:val="24"/>
                <w:szCs w:val="24"/>
              </w:rPr>
            </w:pPr>
            <w:r w:rsidRPr="00331987">
              <w:rPr>
                <w:rFonts w:ascii="Times New Roman" w:hAnsi="Times New Roman"/>
                <w:sz w:val="24"/>
                <w:szCs w:val="24"/>
              </w:rPr>
              <w:t>68</w:t>
            </w:r>
          </w:p>
        </w:tc>
        <w:tc>
          <w:tcPr>
            <w:tcW w:w="9880" w:type="dxa"/>
          </w:tcPr>
          <w:p w:rsidR="00BA04D0" w:rsidRPr="00331987" w:rsidRDefault="00BA04D0" w:rsidP="00BA04D0">
            <w:pPr>
              <w:jc w:val="both"/>
              <w:rPr>
                <w:rFonts w:ascii="Times New Roman" w:hAnsi="Times New Roman"/>
                <w:sz w:val="24"/>
                <w:szCs w:val="24"/>
              </w:rPr>
            </w:pPr>
            <w:r w:rsidRPr="00331987">
              <w:rPr>
                <w:rFonts w:ascii="Times New Roman" w:hAnsi="Times New Roman"/>
                <w:sz w:val="24"/>
                <w:szCs w:val="24"/>
              </w:rPr>
              <w:t>Согласно Федеральному закону от 09.02.2007 № 16-ФЗ «О транспортной безопасности» силы обеспечения транспортной безопасности – это:</w:t>
            </w:r>
          </w:p>
        </w:tc>
      </w:tr>
      <w:tr w:rsidR="00BA04D0" w:rsidRPr="00331987" w:rsidTr="00BA04D0">
        <w:trPr>
          <w:trHeight w:val="20"/>
        </w:trPr>
        <w:tc>
          <w:tcPr>
            <w:tcW w:w="576" w:type="dxa"/>
          </w:tcPr>
          <w:p w:rsidR="00BA04D0" w:rsidRPr="00331987" w:rsidRDefault="00BA04D0" w:rsidP="00BA04D0">
            <w:pPr>
              <w:jc w:val="center"/>
              <w:rPr>
                <w:rFonts w:ascii="Times New Roman" w:hAnsi="Times New Roman"/>
                <w:sz w:val="24"/>
                <w:szCs w:val="24"/>
              </w:rPr>
            </w:pPr>
            <w:r w:rsidRPr="00331987">
              <w:rPr>
                <w:rFonts w:ascii="Times New Roman" w:hAnsi="Times New Roman"/>
                <w:sz w:val="24"/>
                <w:szCs w:val="24"/>
              </w:rPr>
              <w:t>69</w:t>
            </w:r>
          </w:p>
        </w:tc>
        <w:tc>
          <w:tcPr>
            <w:tcW w:w="9880" w:type="dxa"/>
          </w:tcPr>
          <w:p w:rsidR="00BA04D0" w:rsidRPr="00331987" w:rsidRDefault="00BA04D0" w:rsidP="00BA04D0">
            <w:pPr>
              <w:pStyle w:val="ConsPlusNormal"/>
              <w:jc w:val="both"/>
              <w:rPr>
                <w:rFonts w:ascii="Times New Roman" w:hAnsi="Times New Roman" w:cs="Times New Roman"/>
                <w:sz w:val="24"/>
                <w:szCs w:val="24"/>
              </w:rPr>
            </w:pPr>
            <w:r w:rsidRPr="00331987">
              <w:rPr>
                <w:rFonts w:ascii="Times New Roman" w:hAnsi="Times New Roman" w:cs="Times New Roman"/>
                <w:sz w:val="24"/>
                <w:szCs w:val="24"/>
              </w:rPr>
              <w:t>Организация досмотра, дополнительного досмотра, повторного досмотра, в целях обеспечения транспортной безопасности, в соответствии с пунктом 2, статьи 12.2 Федерального закона от «09» февраля 2007 года № 16-ФЗ «О транспортной безопасности», возлагается на:</w:t>
            </w:r>
          </w:p>
        </w:tc>
      </w:tr>
      <w:tr w:rsidR="00BA04D0" w:rsidRPr="00331987" w:rsidTr="00BA04D0">
        <w:trPr>
          <w:trHeight w:val="20"/>
        </w:trPr>
        <w:tc>
          <w:tcPr>
            <w:tcW w:w="576" w:type="dxa"/>
          </w:tcPr>
          <w:p w:rsidR="00BA04D0" w:rsidRPr="00331987" w:rsidRDefault="00BA04D0" w:rsidP="00BA04D0">
            <w:pPr>
              <w:jc w:val="center"/>
              <w:rPr>
                <w:rFonts w:ascii="Times New Roman" w:hAnsi="Times New Roman"/>
                <w:sz w:val="24"/>
                <w:szCs w:val="24"/>
              </w:rPr>
            </w:pPr>
            <w:r w:rsidRPr="00331987">
              <w:rPr>
                <w:rFonts w:ascii="Times New Roman" w:hAnsi="Times New Roman"/>
                <w:sz w:val="24"/>
                <w:szCs w:val="24"/>
              </w:rPr>
              <w:t>70</w:t>
            </w:r>
          </w:p>
        </w:tc>
        <w:tc>
          <w:tcPr>
            <w:tcW w:w="9880" w:type="dxa"/>
          </w:tcPr>
          <w:p w:rsidR="00BA04D0" w:rsidRPr="00331987" w:rsidRDefault="00BA04D0" w:rsidP="00BA04D0">
            <w:pPr>
              <w:pStyle w:val="ConsPlusNormal"/>
              <w:jc w:val="both"/>
              <w:rPr>
                <w:rFonts w:ascii="Times New Roman" w:hAnsi="Times New Roman" w:cs="Times New Roman"/>
                <w:sz w:val="24"/>
                <w:szCs w:val="24"/>
              </w:rPr>
            </w:pPr>
            <w:r w:rsidRPr="00331987">
              <w:rPr>
                <w:rFonts w:ascii="Times New Roman" w:hAnsi="Times New Roman" w:cs="Times New Roman"/>
                <w:sz w:val="24"/>
                <w:szCs w:val="24"/>
              </w:rPr>
              <w:t xml:space="preserve">Кем, в соответствии с пунктом 10, статьи </w:t>
            </w:r>
            <w:r w:rsidRPr="00331987">
              <w:rPr>
                <w:rFonts w:ascii="Times New Roman" w:hAnsi="Times New Roman" w:cs="Times New Roman"/>
                <w:sz w:val="24"/>
                <w:szCs w:val="24"/>
                <w:lang w:val="en-US"/>
              </w:rPr>
              <w:t>I</w:t>
            </w:r>
            <w:r w:rsidRPr="00331987">
              <w:rPr>
                <w:rFonts w:ascii="Times New Roman" w:hAnsi="Times New Roman" w:cs="Times New Roman"/>
                <w:sz w:val="24"/>
                <w:szCs w:val="24"/>
              </w:rPr>
              <w:t xml:space="preserve"> Приказа Минтранса России от «23» июля 2015 года № 227 «Об утверждении Правил проведения досмотра, дополнительного досмотра, повторного досмотра в целях обеспечения транспортной безопасности», принимаются решения о проведении дополнительного досмотра, повторного досмотра, а также о допуске объектов досмотра в зону транспортной безопасности или ее часть?</w:t>
            </w:r>
          </w:p>
        </w:tc>
      </w:tr>
      <w:tr w:rsidR="00BA04D0" w:rsidRPr="00331987" w:rsidTr="00BA04D0">
        <w:trPr>
          <w:trHeight w:val="20"/>
        </w:trPr>
        <w:tc>
          <w:tcPr>
            <w:tcW w:w="576" w:type="dxa"/>
          </w:tcPr>
          <w:p w:rsidR="00BA04D0" w:rsidRPr="00331987" w:rsidRDefault="00BA04D0" w:rsidP="00BA04D0">
            <w:pPr>
              <w:jc w:val="center"/>
              <w:rPr>
                <w:rFonts w:ascii="Times New Roman" w:hAnsi="Times New Roman"/>
                <w:sz w:val="24"/>
                <w:szCs w:val="24"/>
              </w:rPr>
            </w:pPr>
            <w:r w:rsidRPr="00331987">
              <w:rPr>
                <w:rFonts w:ascii="Times New Roman" w:hAnsi="Times New Roman"/>
                <w:sz w:val="24"/>
                <w:szCs w:val="24"/>
              </w:rPr>
              <w:t>71</w:t>
            </w:r>
          </w:p>
        </w:tc>
        <w:tc>
          <w:tcPr>
            <w:tcW w:w="9880" w:type="dxa"/>
          </w:tcPr>
          <w:p w:rsidR="00BA04D0" w:rsidRPr="00331987" w:rsidRDefault="00BA04D0" w:rsidP="00BA04D0">
            <w:pPr>
              <w:jc w:val="both"/>
              <w:rPr>
                <w:rFonts w:ascii="Times New Roman" w:hAnsi="Times New Roman"/>
                <w:sz w:val="24"/>
                <w:szCs w:val="24"/>
              </w:rPr>
            </w:pPr>
            <w:r w:rsidRPr="00331987">
              <w:rPr>
                <w:rFonts w:ascii="Times New Roman" w:hAnsi="Times New Roman"/>
                <w:sz w:val="24"/>
                <w:szCs w:val="24"/>
              </w:rPr>
              <w:t>Перечни оружия, взрывчатых веществ или других устройств, предметов и веществ, в отношении которых установлен запрет или ограничение на перемещение в зону транспортной безопасности или ее часть устанавливаются нормативным актом:</w:t>
            </w:r>
          </w:p>
        </w:tc>
      </w:tr>
      <w:tr w:rsidR="00BA04D0" w:rsidRPr="00331987" w:rsidTr="00BA04D0">
        <w:trPr>
          <w:trHeight w:val="20"/>
        </w:trPr>
        <w:tc>
          <w:tcPr>
            <w:tcW w:w="576" w:type="dxa"/>
          </w:tcPr>
          <w:p w:rsidR="00BA04D0" w:rsidRPr="00331987" w:rsidRDefault="00BA04D0" w:rsidP="00BA04D0">
            <w:pPr>
              <w:jc w:val="center"/>
              <w:rPr>
                <w:rFonts w:ascii="Times New Roman" w:hAnsi="Times New Roman"/>
                <w:sz w:val="24"/>
                <w:szCs w:val="24"/>
              </w:rPr>
            </w:pPr>
            <w:r w:rsidRPr="00331987">
              <w:rPr>
                <w:rFonts w:ascii="Times New Roman" w:hAnsi="Times New Roman"/>
                <w:sz w:val="24"/>
                <w:szCs w:val="24"/>
              </w:rPr>
              <w:t>72</w:t>
            </w:r>
          </w:p>
        </w:tc>
        <w:tc>
          <w:tcPr>
            <w:tcW w:w="9880" w:type="dxa"/>
          </w:tcPr>
          <w:p w:rsidR="00BA04D0" w:rsidRPr="00331987" w:rsidRDefault="00BA04D0" w:rsidP="00BA04D0">
            <w:pPr>
              <w:jc w:val="both"/>
              <w:rPr>
                <w:rFonts w:ascii="Times New Roman" w:hAnsi="Times New Roman"/>
                <w:sz w:val="24"/>
                <w:szCs w:val="24"/>
              </w:rPr>
            </w:pPr>
            <w:r w:rsidRPr="00331987">
              <w:rPr>
                <w:rFonts w:ascii="Times New Roman" w:hAnsi="Times New Roman"/>
                <w:sz w:val="24"/>
                <w:szCs w:val="24"/>
              </w:rPr>
              <w:t>Строения, помещения, конструктивные, технологические и технические элементы объекта транспортной инфраструктуры, совершение акта незаконного вмешательства в отношении которых приведет к полному или частичному прекращению функционирования объекта транспортной инфраструктуры и (или) возникновению чрезвычайных ситуаций – это:</w:t>
            </w:r>
          </w:p>
        </w:tc>
      </w:tr>
      <w:tr w:rsidR="00BA04D0" w:rsidRPr="00331987" w:rsidTr="00BA04D0">
        <w:trPr>
          <w:trHeight w:val="20"/>
        </w:trPr>
        <w:tc>
          <w:tcPr>
            <w:tcW w:w="576" w:type="dxa"/>
          </w:tcPr>
          <w:p w:rsidR="00BA04D0" w:rsidRPr="00331987" w:rsidRDefault="00BA04D0" w:rsidP="00BA04D0">
            <w:pPr>
              <w:jc w:val="center"/>
              <w:rPr>
                <w:rFonts w:ascii="Times New Roman" w:hAnsi="Times New Roman"/>
                <w:sz w:val="24"/>
                <w:szCs w:val="24"/>
              </w:rPr>
            </w:pPr>
            <w:r w:rsidRPr="00331987">
              <w:rPr>
                <w:rFonts w:ascii="Times New Roman" w:hAnsi="Times New Roman"/>
                <w:sz w:val="24"/>
                <w:szCs w:val="24"/>
              </w:rPr>
              <w:t>73</w:t>
            </w:r>
          </w:p>
        </w:tc>
        <w:tc>
          <w:tcPr>
            <w:tcW w:w="9880" w:type="dxa"/>
          </w:tcPr>
          <w:p w:rsidR="00BA04D0" w:rsidRPr="00331987" w:rsidRDefault="00BA04D0" w:rsidP="00BA04D0">
            <w:pPr>
              <w:jc w:val="both"/>
              <w:rPr>
                <w:rFonts w:ascii="Times New Roman" w:hAnsi="Times New Roman"/>
                <w:sz w:val="24"/>
                <w:szCs w:val="24"/>
              </w:rPr>
            </w:pPr>
            <w:r w:rsidRPr="00331987">
              <w:rPr>
                <w:rFonts w:ascii="Times New Roman" w:hAnsi="Times New Roman"/>
                <w:sz w:val="24"/>
                <w:szCs w:val="24"/>
              </w:rPr>
              <w:t>Кто устанавливает границы зоны транспортной безопасности объектов транспортной инфраструктуры или транспортных средств и ее секторов:</w:t>
            </w:r>
          </w:p>
        </w:tc>
      </w:tr>
      <w:tr w:rsidR="00BA04D0" w:rsidRPr="00331987" w:rsidTr="00BA04D0">
        <w:trPr>
          <w:trHeight w:val="20"/>
        </w:trPr>
        <w:tc>
          <w:tcPr>
            <w:tcW w:w="576" w:type="dxa"/>
          </w:tcPr>
          <w:p w:rsidR="00BA04D0" w:rsidRPr="00331987" w:rsidRDefault="00BA04D0" w:rsidP="00BA04D0">
            <w:pPr>
              <w:jc w:val="center"/>
              <w:rPr>
                <w:rFonts w:ascii="Times New Roman" w:hAnsi="Times New Roman"/>
                <w:sz w:val="24"/>
                <w:szCs w:val="24"/>
              </w:rPr>
            </w:pPr>
            <w:r w:rsidRPr="00331987">
              <w:rPr>
                <w:rFonts w:ascii="Times New Roman" w:hAnsi="Times New Roman"/>
                <w:sz w:val="24"/>
                <w:szCs w:val="24"/>
              </w:rPr>
              <w:t>74</w:t>
            </w:r>
          </w:p>
        </w:tc>
        <w:tc>
          <w:tcPr>
            <w:tcW w:w="9880" w:type="dxa"/>
          </w:tcPr>
          <w:p w:rsidR="00BA04D0" w:rsidRPr="00331987" w:rsidRDefault="00BA04D0" w:rsidP="00BA04D0">
            <w:pPr>
              <w:jc w:val="both"/>
              <w:rPr>
                <w:rFonts w:ascii="Times New Roman" w:hAnsi="Times New Roman"/>
                <w:sz w:val="24"/>
                <w:szCs w:val="24"/>
              </w:rPr>
            </w:pPr>
            <w:r w:rsidRPr="00331987">
              <w:rPr>
                <w:rFonts w:ascii="Times New Roman" w:hAnsi="Times New Roman"/>
                <w:sz w:val="24"/>
                <w:szCs w:val="24"/>
              </w:rPr>
              <w:t>Согласно Федеральному закону от 09.02.2007 г. № 16-ФЗ «О транспортной безопасности» органы аттестации – это:</w:t>
            </w:r>
          </w:p>
        </w:tc>
      </w:tr>
      <w:tr w:rsidR="00BA04D0" w:rsidRPr="00331987" w:rsidTr="00BA04D0">
        <w:trPr>
          <w:trHeight w:val="20"/>
        </w:trPr>
        <w:tc>
          <w:tcPr>
            <w:tcW w:w="576" w:type="dxa"/>
          </w:tcPr>
          <w:p w:rsidR="00BA04D0" w:rsidRPr="00331987" w:rsidRDefault="00BA04D0" w:rsidP="00BA04D0">
            <w:pPr>
              <w:jc w:val="center"/>
              <w:rPr>
                <w:rFonts w:ascii="Times New Roman" w:hAnsi="Times New Roman"/>
                <w:sz w:val="24"/>
                <w:szCs w:val="24"/>
              </w:rPr>
            </w:pPr>
            <w:r w:rsidRPr="00331987">
              <w:rPr>
                <w:rFonts w:ascii="Times New Roman" w:hAnsi="Times New Roman"/>
                <w:sz w:val="24"/>
                <w:szCs w:val="24"/>
              </w:rPr>
              <w:t>75</w:t>
            </w:r>
          </w:p>
        </w:tc>
        <w:tc>
          <w:tcPr>
            <w:tcW w:w="9880" w:type="dxa"/>
          </w:tcPr>
          <w:p w:rsidR="00BA04D0" w:rsidRPr="00331987" w:rsidRDefault="00BA04D0" w:rsidP="00BA04D0">
            <w:pPr>
              <w:jc w:val="both"/>
              <w:rPr>
                <w:rFonts w:ascii="Times New Roman" w:hAnsi="Times New Roman"/>
                <w:sz w:val="24"/>
                <w:szCs w:val="24"/>
              </w:rPr>
            </w:pPr>
            <w:r w:rsidRPr="00331987">
              <w:rPr>
                <w:rFonts w:ascii="Times New Roman" w:hAnsi="Times New Roman"/>
                <w:sz w:val="24"/>
                <w:szCs w:val="24"/>
              </w:rPr>
              <w:t>Какие виды включает подготовка сил обеспечения транспортной безопасности согласно приказа Министерства транспорта РФ от 31.07.2014 г. № 212</w:t>
            </w:r>
          </w:p>
          <w:p w:rsidR="00BA04D0" w:rsidRPr="00331987" w:rsidRDefault="00BA04D0" w:rsidP="00BA04D0">
            <w:pPr>
              <w:jc w:val="both"/>
              <w:rPr>
                <w:rFonts w:ascii="Times New Roman" w:hAnsi="Times New Roman"/>
                <w:sz w:val="24"/>
                <w:szCs w:val="24"/>
              </w:rPr>
            </w:pPr>
            <w:r w:rsidRPr="00331987">
              <w:rPr>
                <w:rFonts w:ascii="Times New Roman" w:hAnsi="Times New Roman"/>
                <w:sz w:val="24"/>
                <w:szCs w:val="24"/>
              </w:rPr>
              <w:t>Проверка соответствия знаний, умений, навыков сил обеспечения транспортной безопасности осуществляется с использованием:</w:t>
            </w:r>
          </w:p>
        </w:tc>
      </w:tr>
      <w:tr w:rsidR="00BA04D0" w:rsidRPr="00331987" w:rsidTr="00BA04D0">
        <w:trPr>
          <w:trHeight w:val="20"/>
        </w:trPr>
        <w:tc>
          <w:tcPr>
            <w:tcW w:w="576" w:type="dxa"/>
          </w:tcPr>
          <w:p w:rsidR="00BA04D0" w:rsidRPr="00331987" w:rsidRDefault="00BA04D0" w:rsidP="00BA04D0">
            <w:pPr>
              <w:jc w:val="center"/>
              <w:rPr>
                <w:rFonts w:ascii="Times New Roman" w:hAnsi="Times New Roman"/>
                <w:sz w:val="24"/>
                <w:szCs w:val="24"/>
              </w:rPr>
            </w:pPr>
            <w:r w:rsidRPr="00331987">
              <w:rPr>
                <w:rFonts w:ascii="Times New Roman" w:hAnsi="Times New Roman"/>
                <w:sz w:val="24"/>
                <w:szCs w:val="24"/>
              </w:rPr>
              <w:t>76</w:t>
            </w:r>
          </w:p>
        </w:tc>
        <w:tc>
          <w:tcPr>
            <w:tcW w:w="9880" w:type="dxa"/>
          </w:tcPr>
          <w:p w:rsidR="00BA04D0" w:rsidRPr="00331987" w:rsidRDefault="00BA04D0" w:rsidP="00BA04D0">
            <w:pPr>
              <w:jc w:val="both"/>
              <w:rPr>
                <w:rFonts w:ascii="Times New Roman" w:hAnsi="Times New Roman"/>
                <w:sz w:val="24"/>
                <w:szCs w:val="24"/>
                <w:u w:val="single"/>
              </w:rPr>
            </w:pPr>
            <w:r w:rsidRPr="00331987">
              <w:rPr>
                <w:rFonts w:ascii="Times New Roman" w:hAnsi="Times New Roman"/>
                <w:sz w:val="24"/>
                <w:szCs w:val="24"/>
                <w:u w:val="single"/>
              </w:rPr>
              <w:t>Выберите неправильное утверждение</w:t>
            </w:r>
          </w:p>
          <w:p w:rsidR="00BA04D0" w:rsidRPr="00331987" w:rsidRDefault="00BA04D0" w:rsidP="00BA04D0">
            <w:pPr>
              <w:jc w:val="both"/>
              <w:rPr>
                <w:rFonts w:ascii="Times New Roman" w:hAnsi="Times New Roman"/>
                <w:sz w:val="24"/>
                <w:szCs w:val="24"/>
              </w:rPr>
            </w:pPr>
            <w:r w:rsidRPr="00331987">
              <w:rPr>
                <w:rFonts w:ascii="Times New Roman" w:hAnsi="Times New Roman"/>
                <w:sz w:val="24"/>
                <w:szCs w:val="24"/>
              </w:rPr>
              <w:lastRenderedPageBreak/>
              <w:t>Работники, включенные в состав группы быстрого реагирования, в соответствии с Приложением № 1 к приказу Минтранса России от 21.08.2014 № 231, должны уметь:</w:t>
            </w:r>
          </w:p>
        </w:tc>
      </w:tr>
      <w:tr w:rsidR="00BA04D0" w:rsidRPr="00331987" w:rsidTr="00BA04D0">
        <w:trPr>
          <w:trHeight w:val="20"/>
        </w:trPr>
        <w:tc>
          <w:tcPr>
            <w:tcW w:w="576" w:type="dxa"/>
          </w:tcPr>
          <w:p w:rsidR="00BA04D0" w:rsidRPr="00331987" w:rsidRDefault="00BA04D0" w:rsidP="00BA04D0">
            <w:pPr>
              <w:jc w:val="center"/>
              <w:rPr>
                <w:rFonts w:ascii="Times New Roman" w:hAnsi="Times New Roman"/>
                <w:sz w:val="24"/>
                <w:szCs w:val="24"/>
              </w:rPr>
            </w:pPr>
            <w:r w:rsidRPr="00331987">
              <w:rPr>
                <w:rFonts w:ascii="Times New Roman" w:hAnsi="Times New Roman"/>
                <w:sz w:val="24"/>
                <w:szCs w:val="24"/>
              </w:rPr>
              <w:lastRenderedPageBreak/>
              <w:t>77</w:t>
            </w:r>
          </w:p>
        </w:tc>
        <w:tc>
          <w:tcPr>
            <w:tcW w:w="9880" w:type="dxa"/>
          </w:tcPr>
          <w:p w:rsidR="00BA04D0" w:rsidRPr="00331987" w:rsidRDefault="00BA04D0" w:rsidP="00BA04D0">
            <w:pPr>
              <w:jc w:val="both"/>
              <w:rPr>
                <w:rFonts w:ascii="Times New Roman" w:hAnsi="Times New Roman"/>
                <w:sz w:val="24"/>
                <w:szCs w:val="24"/>
              </w:rPr>
            </w:pPr>
            <w:r w:rsidRPr="00331987">
              <w:rPr>
                <w:rFonts w:ascii="Times New Roman" w:hAnsi="Times New Roman"/>
                <w:sz w:val="24"/>
                <w:szCs w:val="24"/>
              </w:rPr>
              <w:t>Согласно Федеральному закону от 09.02.2007 г. № 16-ФЗ «О транспортной безопасности» аттестация сил обеспечения транспортной безопасности – это:</w:t>
            </w:r>
          </w:p>
        </w:tc>
      </w:tr>
      <w:tr w:rsidR="00BA04D0" w:rsidRPr="00331987" w:rsidTr="00BA04D0">
        <w:trPr>
          <w:trHeight w:val="20"/>
        </w:trPr>
        <w:tc>
          <w:tcPr>
            <w:tcW w:w="576" w:type="dxa"/>
          </w:tcPr>
          <w:p w:rsidR="00BA04D0" w:rsidRPr="00331987" w:rsidRDefault="00BA04D0" w:rsidP="00BA04D0">
            <w:pPr>
              <w:jc w:val="center"/>
              <w:rPr>
                <w:rFonts w:ascii="Times New Roman" w:hAnsi="Times New Roman"/>
                <w:sz w:val="24"/>
                <w:szCs w:val="24"/>
              </w:rPr>
            </w:pPr>
            <w:r w:rsidRPr="00331987">
              <w:rPr>
                <w:rFonts w:ascii="Times New Roman" w:hAnsi="Times New Roman"/>
                <w:sz w:val="24"/>
                <w:szCs w:val="24"/>
              </w:rPr>
              <w:t>78</w:t>
            </w:r>
          </w:p>
        </w:tc>
        <w:tc>
          <w:tcPr>
            <w:tcW w:w="9880" w:type="dxa"/>
          </w:tcPr>
          <w:p w:rsidR="00BA04D0" w:rsidRPr="00331987" w:rsidRDefault="00BA04D0" w:rsidP="00BA04D0">
            <w:pPr>
              <w:jc w:val="both"/>
              <w:rPr>
                <w:rFonts w:ascii="Times New Roman" w:hAnsi="Times New Roman"/>
                <w:sz w:val="24"/>
                <w:szCs w:val="24"/>
              </w:rPr>
            </w:pPr>
            <w:r w:rsidRPr="00331987">
              <w:rPr>
                <w:rFonts w:ascii="Times New Roman" w:hAnsi="Times New Roman"/>
                <w:sz w:val="24"/>
                <w:szCs w:val="24"/>
              </w:rPr>
              <w:t>Каким нормативным правовым актом установлены правила аттестации сил обеспечения транспортной безопасности?</w:t>
            </w:r>
          </w:p>
        </w:tc>
      </w:tr>
      <w:tr w:rsidR="00BA04D0" w:rsidRPr="00331987" w:rsidTr="00BA04D0">
        <w:trPr>
          <w:trHeight w:val="20"/>
        </w:trPr>
        <w:tc>
          <w:tcPr>
            <w:tcW w:w="576" w:type="dxa"/>
          </w:tcPr>
          <w:p w:rsidR="00BA04D0" w:rsidRPr="00331987" w:rsidRDefault="00BA04D0" w:rsidP="00BA04D0">
            <w:pPr>
              <w:jc w:val="center"/>
              <w:rPr>
                <w:rFonts w:ascii="Times New Roman" w:hAnsi="Times New Roman"/>
                <w:sz w:val="24"/>
                <w:szCs w:val="24"/>
              </w:rPr>
            </w:pPr>
            <w:r w:rsidRPr="00331987">
              <w:rPr>
                <w:rFonts w:ascii="Times New Roman" w:hAnsi="Times New Roman"/>
                <w:sz w:val="24"/>
                <w:szCs w:val="24"/>
              </w:rPr>
              <w:t>79</w:t>
            </w:r>
          </w:p>
        </w:tc>
        <w:tc>
          <w:tcPr>
            <w:tcW w:w="9880" w:type="dxa"/>
          </w:tcPr>
          <w:p w:rsidR="00BA04D0" w:rsidRPr="00331987" w:rsidRDefault="00BA04D0" w:rsidP="00BA04D0">
            <w:pPr>
              <w:jc w:val="both"/>
              <w:rPr>
                <w:rFonts w:ascii="Times New Roman" w:hAnsi="Times New Roman"/>
                <w:sz w:val="24"/>
                <w:szCs w:val="24"/>
              </w:rPr>
            </w:pPr>
            <w:r w:rsidRPr="00331987">
              <w:rPr>
                <w:rFonts w:ascii="Times New Roman" w:hAnsi="Times New Roman"/>
                <w:sz w:val="24"/>
                <w:szCs w:val="24"/>
              </w:rPr>
              <w:t>В каких случаях проводится внеочередная аттестация?</w:t>
            </w:r>
          </w:p>
        </w:tc>
      </w:tr>
      <w:tr w:rsidR="00BA04D0" w:rsidRPr="00331987" w:rsidTr="00BA04D0">
        <w:trPr>
          <w:trHeight w:val="20"/>
        </w:trPr>
        <w:tc>
          <w:tcPr>
            <w:tcW w:w="576" w:type="dxa"/>
          </w:tcPr>
          <w:p w:rsidR="00BA04D0" w:rsidRPr="00331987" w:rsidRDefault="00BA04D0" w:rsidP="00BA04D0">
            <w:pPr>
              <w:jc w:val="center"/>
              <w:rPr>
                <w:rFonts w:ascii="Times New Roman" w:hAnsi="Times New Roman"/>
                <w:sz w:val="24"/>
                <w:szCs w:val="24"/>
              </w:rPr>
            </w:pPr>
            <w:r w:rsidRPr="00331987">
              <w:rPr>
                <w:rFonts w:ascii="Times New Roman" w:hAnsi="Times New Roman"/>
                <w:sz w:val="24"/>
                <w:szCs w:val="24"/>
              </w:rPr>
              <w:t>80</w:t>
            </w:r>
          </w:p>
        </w:tc>
        <w:tc>
          <w:tcPr>
            <w:tcW w:w="9880" w:type="dxa"/>
          </w:tcPr>
          <w:p w:rsidR="00BA04D0" w:rsidRPr="00331987" w:rsidRDefault="00BA04D0" w:rsidP="00BA04D0">
            <w:pPr>
              <w:jc w:val="both"/>
              <w:rPr>
                <w:rFonts w:ascii="Times New Roman" w:hAnsi="Times New Roman"/>
                <w:sz w:val="24"/>
                <w:szCs w:val="24"/>
              </w:rPr>
            </w:pPr>
            <w:r w:rsidRPr="00331987">
              <w:rPr>
                <w:rFonts w:ascii="Times New Roman" w:hAnsi="Times New Roman"/>
                <w:sz w:val="24"/>
                <w:szCs w:val="24"/>
              </w:rPr>
              <w:t>Проверка соответствия знаний, умений, навыков сил обеспечения транспортной безопасности осуществляется с использованием:</w:t>
            </w:r>
          </w:p>
        </w:tc>
      </w:tr>
      <w:tr w:rsidR="00BA04D0" w:rsidRPr="00331987" w:rsidTr="00BA04D0">
        <w:trPr>
          <w:trHeight w:val="20"/>
        </w:trPr>
        <w:tc>
          <w:tcPr>
            <w:tcW w:w="576" w:type="dxa"/>
          </w:tcPr>
          <w:p w:rsidR="00BA04D0" w:rsidRPr="00331987" w:rsidRDefault="00BA04D0" w:rsidP="00BA04D0">
            <w:pPr>
              <w:jc w:val="center"/>
              <w:rPr>
                <w:rFonts w:ascii="Times New Roman" w:hAnsi="Times New Roman"/>
                <w:sz w:val="24"/>
                <w:szCs w:val="24"/>
              </w:rPr>
            </w:pPr>
            <w:r w:rsidRPr="00331987">
              <w:rPr>
                <w:rFonts w:ascii="Times New Roman" w:hAnsi="Times New Roman"/>
                <w:sz w:val="24"/>
                <w:szCs w:val="24"/>
              </w:rPr>
              <w:t>81</w:t>
            </w:r>
          </w:p>
        </w:tc>
        <w:tc>
          <w:tcPr>
            <w:tcW w:w="9880" w:type="dxa"/>
          </w:tcPr>
          <w:p w:rsidR="00BA04D0" w:rsidRPr="00331987" w:rsidRDefault="00BA04D0" w:rsidP="00BA04D0">
            <w:pPr>
              <w:tabs>
                <w:tab w:val="left" w:pos="7020"/>
              </w:tabs>
              <w:jc w:val="both"/>
              <w:rPr>
                <w:rFonts w:ascii="Times New Roman" w:hAnsi="Times New Roman"/>
                <w:sz w:val="24"/>
                <w:szCs w:val="24"/>
              </w:rPr>
            </w:pPr>
            <w:r w:rsidRPr="00331987">
              <w:rPr>
                <w:rFonts w:ascii="Times New Roman" w:hAnsi="Times New Roman"/>
                <w:sz w:val="24"/>
                <w:szCs w:val="24"/>
              </w:rPr>
              <w:t>Какой документ выдается органом аттестации аттестуемому лицу на основании решения о соответствии его знаний, умений и навыков требованиям законодательства РФ о транспортной безопасности?</w:t>
            </w:r>
          </w:p>
        </w:tc>
      </w:tr>
      <w:tr w:rsidR="00BA04D0" w:rsidRPr="00331987" w:rsidTr="00BA04D0">
        <w:trPr>
          <w:trHeight w:val="20"/>
        </w:trPr>
        <w:tc>
          <w:tcPr>
            <w:tcW w:w="576" w:type="dxa"/>
          </w:tcPr>
          <w:p w:rsidR="00BA04D0" w:rsidRPr="00331987" w:rsidRDefault="00BA04D0" w:rsidP="00BA04D0">
            <w:pPr>
              <w:jc w:val="center"/>
              <w:rPr>
                <w:rFonts w:ascii="Times New Roman" w:hAnsi="Times New Roman"/>
                <w:sz w:val="24"/>
                <w:szCs w:val="24"/>
              </w:rPr>
            </w:pPr>
            <w:r w:rsidRPr="00331987">
              <w:rPr>
                <w:rFonts w:ascii="Times New Roman" w:hAnsi="Times New Roman"/>
                <w:sz w:val="24"/>
                <w:szCs w:val="24"/>
              </w:rPr>
              <w:t>82</w:t>
            </w:r>
          </w:p>
        </w:tc>
        <w:tc>
          <w:tcPr>
            <w:tcW w:w="9880" w:type="dxa"/>
          </w:tcPr>
          <w:p w:rsidR="00BA04D0" w:rsidRPr="00331987" w:rsidRDefault="00BA04D0" w:rsidP="00BA04D0">
            <w:pPr>
              <w:pStyle w:val="ConsPlusNormal"/>
              <w:jc w:val="both"/>
              <w:rPr>
                <w:rFonts w:ascii="Times New Roman" w:hAnsi="Times New Roman" w:cs="Times New Roman"/>
                <w:sz w:val="24"/>
                <w:szCs w:val="24"/>
              </w:rPr>
            </w:pPr>
            <w:r w:rsidRPr="00331987">
              <w:rPr>
                <w:rFonts w:ascii="Times New Roman" w:hAnsi="Times New Roman" w:cs="Times New Roman"/>
                <w:sz w:val="24"/>
                <w:szCs w:val="24"/>
              </w:rPr>
              <w:t>В соответствии с пунктом 32 «Правил аттестации сил обеспечения транспортной безопасности», утвержденных Постановлением Правительства Российской Федерации от «26» февраля 2015 года № 172, аттестация работников субъекта транспортной инфраструктуры, ответственных за обеспечение транспортной безопасности на объекте транспортной инфраструктуры и транспортном средстве проводится со следующей периодичностью:</w:t>
            </w:r>
          </w:p>
        </w:tc>
      </w:tr>
      <w:tr w:rsidR="00BA04D0" w:rsidRPr="00331987" w:rsidTr="00BA04D0">
        <w:trPr>
          <w:trHeight w:val="20"/>
        </w:trPr>
        <w:tc>
          <w:tcPr>
            <w:tcW w:w="576" w:type="dxa"/>
          </w:tcPr>
          <w:p w:rsidR="00BA04D0" w:rsidRPr="00331987" w:rsidRDefault="00BA04D0" w:rsidP="00BA04D0">
            <w:pPr>
              <w:jc w:val="center"/>
              <w:rPr>
                <w:rFonts w:ascii="Times New Roman" w:hAnsi="Times New Roman"/>
                <w:sz w:val="24"/>
                <w:szCs w:val="24"/>
              </w:rPr>
            </w:pPr>
            <w:r w:rsidRPr="00331987">
              <w:rPr>
                <w:rFonts w:ascii="Times New Roman" w:hAnsi="Times New Roman"/>
                <w:sz w:val="24"/>
                <w:szCs w:val="24"/>
              </w:rPr>
              <w:t>83</w:t>
            </w:r>
          </w:p>
        </w:tc>
        <w:tc>
          <w:tcPr>
            <w:tcW w:w="9880" w:type="dxa"/>
          </w:tcPr>
          <w:p w:rsidR="00BA04D0" w:rsidRPr="00331987" w:rsidRDefault="00BA04D0" w:rsidP="00BA04D0">
            <w:r w:rsidRPr="00331987">
              <w:rPr>
                <w:rFonts w:ascii="Times New Roman" w:hAnsi="Times New Roman"/>
                <w:sz w:val="24"/>
                <w:szCs w:val="24"/>
              </w:rPr>
              <w:t>В соответствии с пунктом 32 «Правил аттестации сил обеспечения транспортной безопасности», утвержденных Постановлением Правительства Российской Федерации от «26» февраля 2015 года № 172, аттестация работников, осуществляющих досмотр, дополнительный досмотр, повторный досмотр в целях обеспечение транспортной проводится со следующей периодичностью:</w:t>
            </w:r>
          </w:p>
        </w:tc>
      </w:tr>
      <w:tr w:rsidR="00BA04D0" w:rsidRPr="00331987" w:rsidTr="00BA04D0">
        <w:trPr>
          <w:trHeight w:val="20"/>
        </w:trPr>
        <w:tc>
          <w:tcPr>
            <w:tcW w:w="576" w:type="dxa"/>
          </w:tcPr>
          <w:p w:rsidR="00BA04D0" w:rsidRPr="00331987" w:rsidRDefault="00BA04D0" w:rsidP="00BA04D0">
            <w:pPr>
              <w:jc w:val="center"/>
              <w:rPr>
                <w:rFonts w:ascii="Times New Roman" w:hAnsi="Times New Roman"/>
                <w:sz w:val="24"/>
                <w:szCs w:val="24"/>
              </w:rPr>
            </w:pPr>
            <w:r w:rsidRPr="00331987">
              <w:rPr>
                <w:rFonts w:ascii="Times New Roman" w:hAnsi="Times New Roman"/>
                <w:sz w:val="24"/>
                <w:szCs w:val="24"/>
              </w:rPr>
              <w:t>84</w:t>
            </w:r>
          </w:p>
        </w:tc>
        <w:tc>
          <w:tcPr>
            <w:tcW w:w="9880" w:type="dxa"/>
          </w:tcPr>
          <w:p w:rsidR="00BA04D0" w:rsidRPr="00331987" w:rsidRDefault="00BA04D0" w:rsidP="00BA04D0">
            <w:pPr>
              <w:pStyle w:val="ConsPlusNormal"/>
              <w:jc w:val="both"/>
              <w:rPr>
                <w:rFonts w:ascii="Times New Roman" w:hAnsi="Times New Roman" w:cs="Times New Roman"/>
                <w:sz w:val="24"/>
                <w:szCs w:val="24"/>
              </w:rPr>
            </w:pPr>
            <w:r w:rsidRPr="00331987">
              <w:rPr>
                <w:rFonts w:ascii="Times New Roman" w:hAnsi="Times New Roman" w:cs="Times New Roman"/>
                <w:sz w:val="24"/>
                <w:szCs w:val="24"/>
              </w:rPr>
              <w:t>Какую информацию, в соответствии с подпунктом 9, пункта 6 «Требований по обеспечению транспортной безопасности, в том числе требований к антитеррористической защищенности объектов (территорий), учитывающие уровни безопасности для различных категорий объектов транспортной инфраструктуры и транспортных средств автомобильного и городского наземного электрического транспорта», утвержденных Постановлением Правительства РФ от 14 сентября 2016 года № 924, не содержит положение (инструкция) о пропускном и внутриобъектовом режимах на объекте транспортной инфраструктуры?</w:t>
            </w:r>
          </w:p>
        </w:tc>
      </w:tr>
      <w:tr w:rsidR="00BA04D0" w:rsidRPr="00331987" w:rsidTr="00BA04D0">
        <w:trPr>
          <w:trHeight w:val="20"/>
        </w:trPr>
        <w:tc>
          <w:tcPr>
            <w:tcW w:w="576" w:type="dxa"/>
          </w:tcPr>
          <w:p w:rsidR="00BA04D0" w:rsidRPr="00331987" w:rsidRDefault="00BA04D0" w:rsidP="00BA04D0">
            <w:pPr>
              <w:jc w:val="center"/>
              <w:rPr>
                <w:rFonts w:ascii="Times New Roman" w:hAnsi="Times New Roman"/>
                <w:sz w:val="24"/>
                <w:szCs w:val="24"/>
              </w:rPr>
            </w:pPr>
            <w:r w:rsidRPr="00331987">
              <w:rPr>
                <w:rFonts w:ascii="Times New Roman" w:hAnsi="Times New Roman"/>
                <w:sz w:val="24"/>
                <w:szCs w:val="24"/>
              </w:rPr>
              <w:t>85</w:t>
            </w:r>
          </w:p>
        </w:tc>
        <w:tc>
          <w:tcPr>
            <w:tcW w:w="9880" w:type="dxa"/>
          </w:tcPr>
          <w:p w:rsidR="00BA04D0" w:rsidRPr="00331987" w:rsidRDefault="00BA04D0" w:rsidP="00BA04D0">
            <w:pPr>
              <w:pStyle w:val="ConsPlusNormal"/>
              <w:jc w:val="both"/>
              <w:rPr>
                <w:rFonts w:ascii="Times New Roman" w:hAnsi="Times New Roman" w:cs="Times New Roman"/>
                <w:sz w:val="24"/>
                <w:szCs w:val="24"/>
              </w:rPr>
            </w:pPr>
            <w:r w:rsidRPr="00331987">
              <w:rPr>
                <w:rFonts w:ascii="Times New Roman" w:hAnsi="Times New Roman" w:cs="Times New Roman"/>
                <w:sz w:val="24"/>
                <w:szCs w:val="24"/>
              </w:rPr>
              <w:t>Какую информацию, в соответствии с подпунктом 9, пункта 7 «Требований по обеспечению транспортной безопасности, в том числе требований к антитеррористической защищенности объектов (территорий), учитывающие уровни безопасности для различных категорий объектов транспортной инфраструктуры и транспортных средств автомобильного и городского наземного электрического транспорта», утвержденных Постановлением Правительства РФ от «14» сентября 2016 года № 924, не содержит положение (инструкция) о пропускном режиме на транспортномсредстве?</w:t>
            </w:r>
          </w:p>
        </w:tc>
      </w:tr>
      <w:tr w:rsidR="00BA04D0" w:rsidRPr="00331987" w:rsidTr="00BA04D0">
        <w:trPr>
          <w:trHeight w:val="20"/>
        </w:trPr>
        <w:tc>
          <w:tcPr>
            <w:tcW w:w="576" w:type="dxa"/>
          </w:tcPr>
          <w:p w:rsidR="00BA04D0" w:rsidRPr="00331987" w:rsidRDefault="00BA04D0" w:rsidP="00BA04D0">
            <w:pPr>
              <w:jc w:val="center"/>
              <w:rPr>
                <w:rFonts w:ascii="Times New Roman" w:hAnsi="Times New Roman"/>
                <w:sz w:val="24"/>
                <w:szCs w:val="24"/>
              </w:rPr>
            </w:pPr>
            <w:r w:rsidRPr="00331987">
              <w:rPr>
                <w:rFonts w:ascii="Times New Roman" w:hAnsi="Times New Roman"/>
                <w:sz w:val="24"/>
                <w:szCs w:val="24"/>
              </w:rPr>
              <w:t>86</w:t>
            </w:r>
          </w:p>
        </w:tc>
        <w:tc>
          <w:tcPr>
            <w:tcW w:w="9880" w:type="dxa"/>
          </w:tcPr>
          <w:p w:rsidR="00BA04D0" w:rsidRPr="00331987" w:rsidRDefault="00BA04D0" w:rsidP="00BA04D0">
            <w:pPr>
              <w:jc w:val="both"/>
              <w:rPr>
                <w:rFonts w:ascii="Times New Roman" w:hAnsi="Times New Roman"/>
                <w:sz w:val="24"/>
                <w:szCs w:val="24"/>
                <w:u w:val="single"/>
              </w:rPr>
            </w:pPr>
            <w:r w:rsidRPr="00331987">
              <w:rPr>
                <w:rFonts w:ascii="Times New Roman" w:hAnsi="Times New Roman"/>
                <w:sz w:val="24"/>
                <w:szCs w:val="24"/>
                <w:u w:val="single"/>
              </w:rPr>
              <w:t>Убрать лишнее:</w:t>
            </w:r>
          </w:p>
          <w:p w:rsidR="00BA04D0" w:rsidRPr="00331987" w:rsidRDefault="00BA04D0" w:rsidP="00BA04D0">
            <w:pPr>
              <w:jc w:val="both"/>
              <w:rPr>
                <w:rFonts w:ascii="Times New Roman" w:hAnsi="Times New Roman"/>
                <w:color w:val="333333"/>
                <w:sz w:val="24"/>
                <w:szCs w:val="24"/>
              </w:rPr>
            </w:pPr>
            <w:r w:rsidRPr="00331987">
              <w:rPr>
                <w:rFonts w:ascii="Times New Roman" w:hAnsi="Times New Roman"/>
                <w:sz w:val="24"/>
                <w:szCs w:val="24"/>
              </w:rPr>
              <w:t xml:space="preserve">Согласно постановлению Правительства Российской Федерации от 14.09.2016 № 924  «Об утверждении требований по обеспечению транспортной безопасности, в том числе требований к антитеррористической защищенности объектов (территорий), учитывающих уровни безопасности для различных категорий объектов транспортной инфраструктуры дорожного хозяйства, требований по обеспечению транспортной безопасности, в том числе требований к антитеррористической защищенности объектов (территорий), учитывающих уровни безопасности для различных категорий объектов транспортной инфраструктуры и транспортныхсредств автомобильного и городского наземного электрического транспорта, и внесении изменений в Положение о лицензировании перевозок пассажиров автомобильным транспортом, оборудованным для перевозок более 8 человек (за исключением случая, если указанная деятельность осуществляется по заказам либо для собственных нужд юридического лица или индивидуального предпринимателя)» субъекты транспортной инфраструктуры (перевозчики) на </w:t>
            </w:r>
            <w:r w:rsidRPr="00331987">
              <w:rPr>
                <w:rFonts w:ascii="Times New Roman" w:hAnsi="Times New Roman"/>
                <w:b/>
                <w:sz w:val="24"/>
                <w:szCs w:val="24"/>
              </w:rPr>
              <w:t xml:space="preserve">транспортных средствах 1 категории в случае </w:t>
            </w:r>
            <w:r w:rsidRPr="00331987">
              <w:rPr>
                <w:rFonts w:ascii="Times New Roman" w:hAnsi="Times New Roman"/>
                <w:b/>
                <w:sz w:val="24"/>
                <w:szCs w:val="24"/>
              </w:rPr>
              <w:lastRenderedPageBreak/>
              <w:t>объявления уровня безопасности № 2</w:t>
            </w:r>
            <w:r w:rsidRPr="00331987">
              <w:rPr>
                <w:rFonts w:ascii="Times New Roman" w:hAnsi="Times New Roman"/>
                <w:sz w:val="24"/>
                <w:szCs w:val="24"/>
              </w:rPr>
              <w:t xml:space="preserve"> обязаны:</w:t>
            </w:r>
          </w:p>
        </w:tc>
      </w:tr>
      <w:tr w:rsidR="00BA04D0" w:rsidRPr="00331987" w:rsidTr="00BA04D0">
        <w:trPr>
          <w:trHeight w:val="20"/>
        </w:trPr>
        <w:tc>
          <w:tcPr>
            <w:tcW w:w="576" w:type="dxa"/>
          </w:tcPr>
          <w:p w:rsidR="00BA04D0" w:rsidRPr="00331987" w:rsidRDefault="00BA04D0" w:rsidP="00BA04D0">
            <w:pPr>
              <w:jc w:val="center"/>
              <w:rPr>
                <w:rFonts w:ascii="Times New Roman" w:hAnsi="Times New Roman"/>
                <w:sz w:val="24"/>
                <w:szCs w:val="24"/>
              </w:rPr>
            </w:pPr>
            <w:r w:rsidRPr="00331987">
              <w:rPr>
                <w:rFonts w:ascii="Times New Roman" w:hAnsi="Times New Roman"/>
                <w:sz w:val="24"/>
                <w:szCs w:val="24"/>
              </w:rPr>
              <w:lastRenderedPageBreak/>
              <w:t>87</w:t>
            </w:r>
          </w:p>
        </w:tc>
        <w:tc>
          <w:tcPr>
            <w:tcW w:w="9880" w:type="dxa"/>
          </w:tcPr>
          <w:p w:rsidR="00BA04D0" w:rsidRPr="00331987" w:rsidRDefault="00BA04D0" w:rsidP="00BA04D0">
            <w:pPr>
              <w:jc w:val="both"/>
              <w:rPr>
                <w:rFonts w:ascii="Times New Roman" w:hAnsi="Times New Roman"/>
                <w:sz w:val="24"/>
                <w:szCs w:val="24"/>
                <w:u w:val="single"/>
              </w:rPr>
            </w:pPr>
            <w:r w:rsidRPr="00331987">
              <w:rPr>
                <w:rFonts w:ascii="Times New Roman" w:hAnsi="Times New Roman"/>
                <w:sz w:val="24"/>
                <w:szCs w:val="24"/>
                <w:u w:val="single"/>
              </w:rPr>
              <w:t>Убрать лишнее:</w:t>
            </w:r>
          </w:p>
          <w:p w:rsidR="00BA04D0" w:rsidRPr="00331987" w:rsidRDefault="00BA04D0" w:rsidP="00BA04D0">
            <w:pPr>
              <w:jc w:val="both"/>
              <w:rPr>
                <w:rFonts w:ascii="Times New Roman" w:hAnsi="Times New Roman"/>
                <w:color w:val="333333"/>
                <w:sz w:val="24"/>
                <w:szCs w:val="24"/>
              </w:rPr>
            </w:pPr>
            <w:r w:rsidRPr="00331987">
              <w:rPr>
                <w:rFonts w:ascii="Times New Roman" w:hAnsi="Times New Roman"/>
                <w:sz w:val="24"/>
                <w:szCs w:val="24"/>
              </w:rPr>
              <w:t xml:space="preserve">Согласно постановлению Правительства Российской Федерации от 14.09.2016 № 924  «Об утверждении требований по обеспечению транспортной безопасности, в том числе требований к антитеррористической защищенности объектов (территорий), учитывающих уровни безопасности для различных категорий объектов транспортной инфраструктуры дорожного хозяйства, требований по обеспечению транспортной безопасности, в том числе требований к антитеррористической защищенности объектов (территорий), учитывающих уровни безопасности для различных категорий объектов транспортной инфраструктуры и транспортныхсредств автомобильного и городского наземного электрического транспорта, и внесении изменений в Положение о лицензировании перевозок пассажиров автомобильным транспортом, оборудованным для перевозок более 8 человек (за исключением случая, если указанная деятельность осуществляется по заказам либо для собственных нужд юридического лица или индивидуального предпринимателя)» субъекты транспортной инфраструктуры (перевозчики) на </w:t>
            </w:r>
            <w:r w:rsidRPr="00331987">
              <w:rPr>
                <w:rFonts w:ascii="Times New Roman" w:hAnsi="Times New Roman"/>
                <w:b/>
                <w:sz w:val="24"/>
                <w:szCs w:val="24"/>
              </w:rPr>
              <w:t>транспортных средствах 1 категории в случае объявления уровня безопасности № 3</w:t>
            </w:r>
            <w:r w:rsidRPr="00331987">
              <w:rPr>
                <w:rFonts w:ascii="Times New Roman" w:hAnsi="Times New Roman"/>
                <w:sz w:val="24"/>
                <w:szCs w:val="24"/>
              </w:rPr>
              <w:t xml:space="preserve"> обязаны:</w:t>
            </w:r>
          </w:p>
        </w:tc>
      </w:tr>
      <w:tr w:rsidR="00BA04D0" w:rsidRPr="00331987" w:rsidTr="00BA04D0">
        <w:trPr>
          <w:trHeight w:val="20"/>
        </w:trPr>
        <w:tc>
          <w:tcPr>
            <w:tcW w:w="576" w:type="dxa"/>
          </w:tcPr>
          <w:p w:rsidR="00BA04D0" w:rsidRPr="00331987" w:rsidRDefault="00BA04D0" w:rsidP="00BA04D0">
            <w:pPr>
              <w:jc w:val="center"/>
              <w:rPr>
                <w:rFonts w:ascii="Times New Roman" w:hAnsi="Times New Roman"/>
                <w:sz w:val="24"/>
                <w:szCs w:val="24"/>
              </w:rPr>
            </w:pPr>
            <w:r w:rsidRPr="00331987">
              <w:rPr>
                <w:rFonts w:ascii="Times New Roman" w:hAnsi="Times New Roman"/>
                <w:sz w:val="24"/>
                <w:szCs w:val="24"/>
              </w:rPr>
              <w:t>88</w:t>
            </w:r>
          </w:p>
        </w:tc>
        <w:tc>
          <w:tcPr>
            <w:tcW w:w="9880" w:type="dxa"/>
          </w:tcPr>
          <w:p w:rsidR="00BA04D0" w:rsidRPr="00331987" w:rsidRDefault="00BA04D0" w:rsidP="00BA04D0">
            <w:pPr>
              <w:jc w:val="both"/>
              <w:rPr>
                <w:rFonts w:ascii="Times New Roman" w:hAnsi="Times New Roman"/>
                <w:sz w:val="24"/>
                <w:szCs w:val="24"/>
                <w:u w:val="single"/>
              </w:rPr>
            </w:pPr>
            <w:r w:rsidRPr="00331987">
              <w:rPr>
                <w:rFonts w:ascii="Times New Roman" w:hAnsi="Times New Roman"/>
                <w:sz w:val="24"/>
                <w:szCs w:val="24"/>
                <w:u w:val="single"/>
              </w:rPr>
              <w:t>Убрать лишнее:</w:t>
            </w:r>
          </w:p>
          <w:p w:rsidR="00BA04D0" w:rsidRPr="00331987" w:rsidRDefault="00BA04D0" w:rsidP="00BA04D0">
            <w:pPr>
              <w:jc w:val="both"/>
              <w:rPr>
                <w:rFonts w:ascii="Times New Roman" w:hAnsi="Times New Roman"/>
                <w:color w:val="333333"/>
                <w:sz w:val="24"/>
                <w:szCs w:val="24"/>
              </w:rPr>
            </w:pPr>
            <w:r w:rsidRPr="00331987">
              <w:rPr>
                <w:rFonts w:ascii="Times New Roman" w:hAnsi="Times New Roman"/>
                <w:sz w:val="24"/>
                <w:szCs w:val="24"/>
              </w:rPr>
              <w:t xml:space="preserve">Согласно постановлению Правительства Российской Федерации от 14.09.2016 № 924  «Об утверждении требований по обеспечению транспортной безопасности, в том числе требований к антитеррористической защищенности объектов (территорий), учитывающих уровни безопасности для различных категорий объектов транспортной инфраструктуры дорожного хозяйства, требований по обеспечению транспортной безопасности, в том числе требований к антитеррористической защищенности объектов (территорий), учитывающих уровни безопасности для различных категорий объектов транспортной инфраструктуры и транспортныхсредств автомобильного и городского наземного электрического транспорта, и внесении изменений в Положение о лицензировании перевозок пассажиров автомобильным транспортом, оборудованным для перевозок более 8 человек (за исключением случая, если указанная деятельность осуществляется по заказам либо для собственных нужд юридического лица или индивидуального предпринимателя)» субъекты транспортной инфраструктуры (перевозчики) на </w:t>
            </w:r>
            <w:r w:rsidRPr="00331987">
              <w:rPr>
                <w:rFonts w:ascii="Times New Roman" w:hAnsi="Times New Roman"/>
                <w:b/>
                <w:sz w:val="24"/>
                <w:szCs w:val="24"/>
              </w:rPr>
              <w:t>транспортных средствах 2 категории в случае объявления уровня безопасности № 2</w:t>
            </w:r>
            <w:r w:rsidRPr="00331987">
              <w:rPr>
                <w:rFonts w:ascii="Times New Roman" w:hAnsi="Times New Roman"/>
                <w:sz w:val="24"/>
                <w:szCs w:val="24"/>
              </w:rPr>
              <w:t xml:space="preserve"> обязаны:</w:t>
            </w:r>
          </w:p>
        </w:tc>
      </w:tr>
      <w:tr w:rsidR="00BA04D0" w:rsidRPr="00331987" w:rsidTr="00BA04D0">
        <w:trPr>
          <w:trHeight w:val="20"/>
        </w:trPr>
        <w:tc>
          <w:tcPr>
            <w:tcW w:w="576" w:type="dxa"/>
          </w:tcPr>
          <w:p w:rsidR="00BA04D0" w:rsidRPr="00331987" w:rsidRDefault="00BA04D0" w:rsidP="00BA04D0">
            <w:pPr>
              <w:jc w:val="center"/>
              <w:rPr>
                <w:rFonts w:ascii="Times New Roman" w:hAnsi="Times New Roman"/>
                <w:sz w:val="24"/>
                <w:szCs w:val="24"/>
              </w:rPr>
            </w:pPr>
            <w:r w:rsidRPr="00331987">
              <w:rPr>
                <w:rFonts w:ascii="Times New Roman" w:hAnsi="Times New Roman"/>
                <w:sz w:val="24"/>
                <w:szCs w:val="24"/>
              </w:rPr>
              <w:t>89</w:t>
            </w:r>
          </w:p>
        </w:tc>
        <w:tc>
          <w:tcPr>
            <w:tcW w:w="9880" w:type="dxa"/>
          </w:tcPr>
          <w:p w:rsidR="00BA04D0" w:rsidRPr="00331987" w:rsidRDefault="00BA04D0" w:rsidP="00BA04D0">
            <w:pPr>
              <w:jc w:val="both"/>
              <w:rPr>
                <w:rFonts w:ascii="Times New Roman" w:hAnsi="Times New Roman"/>
                <w:sz w:val="24"/>
                <w:szCs w:val="24"/>
                <w:u w:val="single"/>
              </w:rPr>
            </w:pPr>
            <w:r w:rsidRPr="00331987">
              <w:rPr>
                <w:rFonts w:ascii="Times New Roman" w:hAnsi="Times New Roman"/>
                <w:sz w:val="24"/>
                <w:szCs w:val="24"/>
                <w:u w:val="single"/>
              </w:rPr>
              <w:t>Убрать лишнее:</w:t>
            </w:r>
          </w:p>
          <w:p w:rsidR="00BA04D0" w:rsidRPr="00331987" w:rsidRDefault="00BA04D0" w:rsidP="00BA04D0">
            <w:pPr>
              <w:jc w:val="both"/>
              <w:rPr>
                <w:rFonts w:ascii="Times New Roman" w:hAnsi="Times New Roman"/>
                <w:color w:val="333333"/>
                <w:sz w:val="24"/>
                <w:szCs w:val="24"/>
              </w:rPr>
            </w:pPr>
            <w:r w:rsidRPr="00331987">
              <w:rPr>
                <w:rFonts w:ascii="Times New Roman" w:hAnsi="Times New Roman"/>
                <w:sz w:val="24"/>
                <w:szCs w:val="24"/>
              </w:rPr>
              <w:t xml:space="preserve">Согласно постановлению Правительства Российской Федерации от 14.09.2016 № 924  «Об утверждении требований по обеспечению транспортной безопасности, в том числе требований к антитеррористической защищенности объектов (территорий), учитывающих уровни безопасности для различных категорий объектов транспортной инфраструктуры дорожного хозяйства, требований по обеспечению транспортной безопасности, в том числе требований к антитеррористической защищенности объектов (территорий), учитывающих уровни безопасности для различных категорий объектов транспортной инфраструктуры и транспортныхсредств автомобильного и городского наземного электрического транспорта, и внесении изменений в Положение о лицензировании перевозок пассажиров автомобильным транспортом, оборудованным для перевозок более 8 человек (за исключением случая, если указанная деятельность осуществляется по заказам либо для собственных нужд юридического лица или индивидуального предпринимателя)» субъекты транспортной инфраструктуры (перевозчики) на </w:t>
            </w:r>
            <w:r w:rsidRPr="00331987">
              <w:rPr>
                <w:rFonts w:ascii="Times New Roman" w:hAnsi="Times New Roman"/>
                <w:b/>
                <w:sz w:val="24"/>
                <w:szCs w:val="24"/>
              </w:rPr>
              <w:t>транспортных средствах 2 категории в случае объявления уровня безопасности № 3</w:t>
            </w:r>
            <w:r w:rsidRPr="00331987">
              <w:rPr>
                <w:rFonts w:ascii="Times New Roman" w:hAnsi="Times New Roman"/>
                <w:sz w:val="24"/>
                <w:szCs w:val="24"/>
              </w:rPr>
              <w:t xml:space="preserve"> обязаны:</w:t>
            </w:r>
          </w:p>
        </w:tc>
      </w:tr>
      <w:tr w:rsidR="00BA04D0" w:rsidRPr="00331987" w:rsidTr="00BA04D0">
        <w:trPr>
          <w:trHeight w:val="20"/>
        </w:trPr>
        <w:tc>
          <w:tcPr>
            <w:tcW w:w="576" w:type="dxa"/>
          </w:tcPr>
          <w:p w:rsidR="00BA04D0" w:rsidRPr="00331987" w:rsidRDefault="00BA04D0" w:rsidP="00BA04D0">
            <w:pPr>
              <w:jc w:val="center"/>
              <w:rPr>
                <w:rFonts w:ascii="Times New Roman" w:hAnsi="Times New Roman"/>
                <w:sz w:val="24"/>
                <w:szCs w:val="24"/>
              </w:rPr>
            </w:pPr>
            <w:r w:rsidRPr="00331987">
              <w:rPr>
                <w:rFonts w:ascii="Times New Roman" w:hAnsi="Times New Roman"/>
                <w:sz w:val="24"/>
                <w:szCs w:val="24"/>
              </w:rPr>
              <w:t>90</w:t>
            </w:r>
          </w:p>
        </w:tc>
        <w:tc>
          <w:tcPr>
            <w:tcW w:w="9880" w:type="dxa"/>
          </w:tcPr>
          <w:p w:rsidR="00BA04D0" w:rsidRPr="00331987" w:rsidRDefault="00BA04D0" w:rsidP="00BA04D0">
            <w:pPr>
              <w:jc w:val="both"/>
              <w:rPr>
                <w:rFonts w:ascii="Times New Roman" w:hAnsi="Times New Roman"/>
                <w:sz w:val="24"/>
                <w:szCs w:val="24"/>
                <w:u w:val="single"/>
              </w:rPr>
            </w:pPr>
            <w:r w:rsidRPr="00331987">
              <w:rPr>
                <w:rFonts w:ascii="Times New Roman" w:hAnsi="Times New Roman"/>
                <w:sz w:val="24"/>
                <w:szCs w:val="24"/>
                <w:u w:val="single"/>
              </w:rPr>
              <w:t>Убрать лишнее:</w:t>
            </w:r>
          </w:p>
          <w:p w:rsidR="00BA04D0" w:rsidRPr="00331987" w:rsidRDefault="00BA04D0" w:rsidP="00BA04D0">
            <w:pPr>
              <w:jc w:val="both"/>
              <w:rPr>
                <w:rFonts w:ascii="Times New Roman" w:hAnsi="Times New Roman"/>
                <w:color w:val="333333"/>
                <w:sz w:val="24"/>
                <w:szCs w:val="24"/>
              </w:rPr>
            </w:pPr>
            <w:r w:rsidRPr="00331987">
              <w:rPr>
                <w:rFonts w:ascii="Times New Roman" w:hAnsi="Times New Roman"/>
                <w:sz w:val="24"/>
                <w:szCs w:val="24"/>
              </w:rPr>
              <w:t xml:space="preserve">Согласно постановлению Правительства Российской Федерации от 14.09.2016 № 924  «Об утверждении требований по обеспечению транспортной безопасности, в том числе требований к антитеррористической защищенности объектов (территорий), учитывающих уровни безопасности для различных категорий объектов транспортной инфраструктуры дорожного хозяйства, требований по обеспечению транспортной безопасности, в том числе </w:t>
            </w:r>
            <w:r w:rsidRPr="00331987">
              <w:rPr>
                <w:rFonts w:ascii="Times New Roman" w:hAnsi="Times New Roman"/>
                <w:sz w:val="24"/>
                <w:szCs w:val="24"/>
              </w:rPr>
              <w:lastRenderedPageBreak/>
              <w:t xml:space="preserve">требований к антитеррористической защищенности объектов (территорий), учитывающих уровни безопасности для различных категорий объектов транспортной инфраструктуры и транспортныхсредств автомобильного и городского наземного электрического транспорта, и внесении изменений в Положение о лицензировании перевозок пассажиров автомобильным транспортом, оборудованным для перевозок более 8 человек (за исключением случая, если указанная деятельность осуществляется по заказам либо для собственных нужд юридического лица или индивидуального предпринимателя)» субъекты транспортной инфраструктуры (перевозчики) на </w:t>
            </w:r>
            <w:r w:rsidRPr="00331987">
              <w:rPr>
                <w:rFonts w:ascii="Times New Roman" w:hAnsi="Times New Roman"/>
                <w:b/>
                <w:sz w:val="24"/>
                <w:szCs w:val="24"/>
              </w:rPr>
              <w:t>транспортных средствах 3 категории в случае объявления уровня безопасности № 2</w:t>
            </w:r>
            <w:r w:rsidRPr="00331987">
              <w:rPr>
                <w:rFonts w:ascii="Times New Roman" w:hAnsi="Times New Roman"/>
                <w:sz w:val="24"/>
                <w:szCs w:val="24"/>
              </w:rPr>
              <w:t xml:space="preserve"> обязаны:</w:t>
            </w:r>
          </w:p>
        </w:tc>
      </w:tr>
      <w:tr w:rsidR="00BA04D0" w:rsidRPr="00331987" w:rsidTr="00BA04D0">
        <w:trPr>
          <w:trHeight w:val="20"/>
        </w:trPr>
        <w:tc>
          <w:tcPr>
            <w:tcW w:w="576" w:type="dxa"/>
          </w:tcPr>
          <w:p w:rsidR="00BA04D0" w:rsidRPr="00331987" w:rsidRDefault="00BA04D0" w:rsidP="00BA04D0">
            <w:pPr>
              <w:jc w:val="center"/>
              <w:rPr>
                <w:rFonts w:ascii="Times New Roman" w:hAnsi="Times New Roman"/>
                <w:sz w:val="24"/>
                <w:szCs w:val="24"/>
              </w:rPr>
            </w:pPr>
            <w:r w:rsidRPr="00331987">
              <w:rPr>
                <w:rFonts w:ascii="Times New Roman" w:hAnsi="Times New Roman"/>
                <w:sz w:val="24"/>
                <w:szCs w:val="24"/>
              </w:rPr>
              <w:lastRenderedPageBreak/>
              <w:t>91</w:t>
            </w:r>
          </w:p>
        </w:tc>
        <w:tc>
          <w:tcPr>
            <w:tcW w:w="9880" w:type="dxa"/>
          </w:tcPr>
          <w:p w:rsidR="00BA04D0" w:rsidRPr="00331987" w:rsidRDefault="00BA04D0" w:rsidP="00BA04D0">
            <w:pPr>
              <w:jc w:val="both"/>
              <w:rPr>
                <w:rFonts w:ascii="Times New Roman" w:hAnsi="Times New Roman"/>
                <w:sz w:val="24"/>
                <w:szCs w:val="24"/>
                <w:u w:val="single"/>
              </w:rPr>
            </w:pPr>
            <w:r w:rsidRPr="00331987">
              <w:rPr>
                <w:rFonts w:ascii="Times New Roman" w:hAnsi="Times New Roman"/>
                <w:sz w:val="24"/>
                <w:szCs w:val="24"/>
                <w:u w:val="single"/>
              </w:rPr>
              <w:t>Убрать лишнее:</w:t>
            </w:r>
          </w:p>
          <w:p w:rsidR="00BA04D0" w:rsidRPr="00331987" w:rsidRDefault="00BA04D0" w:rsidP="00BA04D0">
            <w:pPr>
              <w:jc w:val="both"/>
              <w:rPr>
                <w:rFonts w:ascii="Times New Roman" w:hAnsi="Times New Roman"/>
                <w:color w:val="333333"/>
                <w:sz w:val="24"/>
                <w:szCs w:val="24"/>
              </w:rPr>
            </w:pPr>
            <w:r w:rsidRPr="00331987">
              <w:rPr>
                <w:rFonts w:ascii="Times New Roman" w:hAnsi="Times New Roman"/>
                <w:sz w:val="24"/>
                <w:szCs w:val="24"/>
              </w:rPr>
              <w:t xml:space="preserve">Согласно постановлению Правительства Российской Федерации от 14.09.2016 № 924  «Об утверждении требований по обеспечению транспортной безопасности, в том числе требований к антитеррористической защищенности объектов (территорий), учитывающих уровни безопасности для различных категорий объектов транспортной инфраструктуры дорожного хозяйства, требований по обеспечению транспортной безопасности, в том числе требований к антитеррористической защищенности объектов (территорий), учитывающих уровни безопасности для различных категорий объектов транспортной инфраструктуры и транспортныхсредств автомобильного и городского наземного электрического транспорта, и внесении изменений в Положение о лицензировании перевозок пассажиров автомобильным транспортом, оборудованным для перевозок более 8 человек (за исключением случая, если указанная деятельность осуществляется по заказам либо для собственных нужд юридического лица или индивидуального предпринимателя)» субъекты транспортной инфраструктуры (перевозчики) на </w:t>
            </w:r>
            <w:r w:rsidRPr="00331987">
              <w:rPr>
                <w:rFonts w:ascii="Times New Roman" w:hAnsi="Times New Roman"/>
                <w:b/>
                <w:sz w:val="24"/>
                <w:szCs w:val="24"/>
              </w:rPr>
              <w:t>транспортных средствах 3 категории в случае объявления уровня безопасности № 3</w:t>
            </w:r>
            <w:r w:rsidRPr="00331987">
              <w:rPr>
                <w:rFonts w:ascii="Times New Roman" w:hAnsi="Times New Roman"/>
                <w:sz w:val="24"/>
                <w:szCs w:val="24"/>
              </w:rPr>
              <w:t xml:space="preserve"> обязаны:</w:t>
            </w:r>
          </w:p>
        </w:tc>
      </w:tr>
      <w:tr w:rsidR="00BA04D0" w:rsidRPr="00331987" w:rsidTr="00BA04D0">
        <w:trPr>
          <w:trHeight w:val="20"/>
        </w:trPr>
        <w:tc>
          <w:tcPr>
            <w:tcW w:w="576" w:type="dxa"/>
          </w:tcPr>
          <w:p w:rsidR="00BA04D0" w:rsidRPr="00331987" w:rsidRDefault="00BA04D0" w:rsidP="00BA04D0">
            <w:pPr>
              <w:jc w:val="center"/>
              <w:rPr>
                <w:rFonts w:ascii="Times New Roman" w:hAnsi="Times New Roman"/>
                <w:sz w:val="24"/>
                <w:szCs w:val="24"/>
              </w:rPr>
            </w:pPr>
            <w:r w:rsidRPr="00331987">
              <w:rPr>
                <w:rFonts w:ascii="Times New Roman" w:hAnsi="Times New Roman"/>
                <w:sz w:val="24"/>
                <w:szCs w:val="24"/>
              </w:rPr>
              <w:t>92</w:t>
            </w:r>
          </w:p>
        </w:tc>
        <w:tc>
          <w:tcPr>
            <w:tcW w:w="9880" w:type="dxa"/>
          </w:tcPr>
          <w:p w:rsidR="00BA04D0" w:rsidRPr="00331987" w:rsidRDefault="00BA04D0" w:rsidP="00BA04D0">
            <w:pPr>
              <w:jc w:val="both"/>
              <w:rPr>
                <w:rFonts w:ascii="Times New Roman" w:hAnsi="Times New Roman"/>
                <w:sz w:val="24"/>
                <w:szCs w:val="24"/>
              </w:rPr>
            </w:pPr>
            <w:r w:rsidRPr="00331987">
              <w:rPr>
                <w:rFonts w:ascii="Times New Roman" w:hAnsi="Times New Roman"/>
                <w:sz w:val="24"/>
                <w:szCs w:val="24"/>
              </w:rPr>
              <w:t>Какое определение понятия «Внутриобъектовый режим» является правильным:</w:t>
            </w:r>
          </w:p>
        </w:tc>
      </w:tr>
      <w:tr w:rsidR="00BA04D0" w:rsidRPr="00331987" w:rsidTr="00BA04D0">
        <w:trPr>
          <w:trHeight w:val="20"/>
        </w:trPr>
        <w:tc>
          <w:tcPr>
            <w:tcW w:w="576" w:type="dxa"/>
          </w:tcPr>
          <w:p w:rsidR="00BA04D0" w:rsidRPr="00331987" w:rsidRDefault="00BA04D0" w:rsidP="00BA04D0">
            <w:pPr>
              <w:jc w:val="center"/>
              <w:rPr>
                <w:rFonts w:ascii="Times New Roman" w:hAnsi="Times New Roman"/>
                <w:sz w:val="24"/>
                <w:szCs w:val="24"/>
              </w:rPr>
            </w:pPr>
            <w:r w:rsidRPr="00331987">
              <w:rPr>
                <w:rFonts w:ascii="Times New Roman" w:hAnsi="Times New Roman"/>
                <w:sz w:val="24"/>
                <w:szCs w:val="24"/>
              </w:rPr>
              <w:t>93</w:t>
            </w:r>
          </w:p>
        </w:tc>
        <w:tc>
          <w:tcPr>
            <w:tcW w:w="9880" w:type="dxa"/>
          </w:tcPr>
          <w:p w:rsidR="00BA04D0" w:rsidRPr="00331987" w:rsidRDefault="00BA04D0" w:rsidP="00BA04D0">
            <w:pPr>
              <w:pStyle w:val="ConsPlusNormal"/>
              <w:jc w:val="both"/>
              <w:rPr>
                <w:rFonts w:ascii="Times New Roman" w:hAnsi="Times New Roman" w:cs="Times New Roman"/>
                <w:sz w:val="24"/>
                <w:szCs w:val="24"/>
              </w:rPr>
            </w:pPr>
            <w:r w:rsidRPr="00331987">
              <w:rPr>
                <w:rFonts w:ascii="Times New Roman" w:hAnsi="Times New Roman" w:cs="Times New Roman"/>
                <w:sz w:val="24"/>
                <w:szCs w:val="24"/>
              </w:rPr>
              <w:t xml:space="preserve">Кем, в соответствии с пунктом 17, статьи </w:t>
            </w:r>
            <w:r w:rsidRPr="00331987">
              <w:rPr>
                <w:rFonts w:ascii="Times New Roman" w:hAnsi="Times New Roman" w:cs="Times New Roman"/>
                <w:sz w:val="24"/>
                <w:szCs w:val="24"/>
                <w:lang w:val="en-US"/>
              </w:rPr>
              <w:t>II</w:t>
            </w:r>
            <w:r w:rsidRPr="00331987">
              <w:rPr>
                <w:rFonts w:ascii="Times New Roman" w:hAnsi="Times New Roman" w:cs="Times New Roman"/>
                <w:sz w:val="24"/>
                <w:szCs w:val="24"/>
              </w:rPr>
              <w:t xml:space="preserve"> Приказа Минтранса России от «23» июля 2015 года № 227 «Об утверждении Правил проведения досмотра, дополнительного досмотра, повторного досмотра в целях обеспечения транспортной безопасности», осуществляется досмотр, дополнительный досмотр, повторный досмотр в целях обеспечения транспортной безопасности?</w:t>
            </w:r>
          </w:p>
        </w:tc>
      </w:tr>
      <w:tr w:rsidR="00BA04D0" w:rsidRPr="00331987" w:rsidTr="00BA04D0">
        <w:trPr>
          <w:trHeight w:val="20"/>
        </w:trPr>
        <w:tc>
          <w:tcPr>
            <w:tcW w:w="576" w:type="dxa"/>
          </w:tcPr>
          <w:p w:rsidR="00BA04D0" w:rsidRPr="00331987" w:rsidRDefault="00BA04D0" w:rsidP="00BA04D0">
            <w:pPr>
              <w:jc w:val="center"/>
              <w:rPr>
                <w:rFonts w:ascii="Times New Roman" w:hAnsi="Times New Roman"/>
                <w:sz w:val="24"/>
                <w:szCs w:val="24"/>
              </w:rPr>
            </w:pPr>
            <w:r w:rsidRPr="00331987">
              <w:rPr>
                <w:rFonts w:ascii="Times New Roman" w:hAnsi="Times New Roman"/>
                <w:sz w:val="24"/>
                <w:szCs w:val="24"/>
              </w:rPr>
              <w:t>94</w:t>
            </w:r>
          </w:p>
        </w:tc>
        <w:tc>
          <w:tcPr>
            <w:tcW w:w="9880" w:type="dxa"/>
          </w:tcPr>
          <w:p w:rsidR="00BA04D0" w:rsidRPr="00331987" w:rsidRDefault="00BA04D0" w:rsidP="00BA04D0">
            <w:pPr>
              <w:jc w:val="both"/>
              <w:rPr>
                <w:rFonts w:ascii="Times New Roman" w:hAnsi="Times New Roman"/>
                <w:sz w:val="24"/>
                <w:szCs w:val="24"/>
              </w:rPr>
            </w:pPr>
            <w:r w:rsidRPr="00331987">
              <w:rPr>
                <w:rFonts w:ascii="Times New Roman" w:hAnsi="Times New Roman"/>
                <w:sz w:val="24"/>
                <w:szCs w:val="24"/>
              </w:rPr>
              <w:t>В каких случаях проводится повторный досмотр в целях обеспечения транспортной безопасности?</w:t>
            </w:r>
          </w:p>
        </w:tc>
      </w:tr>
      <w:tr w:rsidR="00BA04D0" w:rsidRPr="00331987" w:rsidTr="00BA04D0">
        <w:trPr>
          <w:trHeight w:val="20"/>
        </w:trPr>
        <w:tc>
          <w:tcPr>
            <w:tcW w:w="576" w:type="dxa"/>
          </w:tcPr>
          <w:p w:rsidR="00BA04D0" w:rsidRPr="00331987" w:rsidRDefault="00BA04D0" w:rsidP="00BA04D0">
            <w:pPr>
              <w:jc w:val="center"/>
              <w:rPr>
                <w:rFonts w:ascii="Times New Roman" w:hAnsi="Times New Roman"/>
                <w:sz w:val="24"/>
                <w:szCs w:val="24"/>
              </w:rPr>
            </w:pPr>
            <w:r w:rsidRPr="00331987">
              <w:rPr>
                <w:rFonts w:ascii="Times New Roman" w:hAnsi="Times New Roman"/>
                <w:sz w:val="24"/>
                <w:szCs w:val="24"/>
              </w:rPr>
              <w:t>95</w:t>
            </w:r>
          </w:p>
        </w:tc>
        <w:tc>
          <w:tcPr>
            <w:tcW w:w="9880" w:type="dxa"/>
          </w:tcPr>
          <w:p w:rsidR="00BA04D0" w:rsidRPr="00331987" w:rsidRDefault="00BA04D0" w:rsidP="00BA04D0">
            <w:pPr>
              <w:jc w:val="both"/>
              <w:rPr>
                <w:rFonts w:ascii="Times New Roman" w:hAnsi="Times New Roman"/>
                <w:sz w:val="24"/>
                <w:szCs w:val="24"/>
              </w:rPr>
            </w:pPr>
            <w:r w:rsidRPr="00331987">
              <w:rPr>
                <w:rFonts w:ascii="Times New Roman" w:hAnsi="Times New Roman"/>
                <w:sz w:val="24"/>
                <w:szCs w:val="24"/>
              </w:rPr>
              <w:t>При проведении досмотра, дополнительного досмотра и повторного досмотра в целях обеспечения транспортной безопасности используются:</w:t>
            </w:r>
          </w:p>
        </w:tc>
      </w:tr>
      <w:tr w:rsidR="00BA04D0" w:rsidRPr="00331987" w:rsidTr="00BA04D0">
        <w:trPr>
          <w:trHeight w:val="20"/>
        </w:trPr>
        <w:tc>
          <w:tcPr>
            <w:tcW w:w="576" w:type="dxa"/>
          </w:tcPr>
          <w:p w:rsidR="00BA04D0" w:rsidRPr="00331987" w:rsidRDefault="00BA04D0" w:rsidP="00BA04D0">
            <w:pPr>
              <w:jc w:val="center"/>
              <w:rPr>
                <w:rFonts w:ascii="Times New Roman" w:hAnsi="Times New Roman"/>
                <w:sz w:val="24"/>
                <w:szCs w:val="24"/>
              </w:rPr>
            </w:pPr>
            <w:r w:rsidRPr="00331987">
              <w:rPr>
                <w:rFonts w:ascii="Times New Roman" w:hAnsi="Times New Roman"/>
                <w:sz w:val="24"/>
                <w:szCs w:val="24"/>
              </w:rPr>
              <w:t>96</w:t>
            </w:r>
          </w:p>
        </w:tc>
        <w:tc>
          <w:tcPr>
            <w:tcW w:w="9880" w:type="dxa"/>
          </w:tcPr>
          <w:p w:rsidR="00BA04D0" w:rsidRPr="00331987" w:rsidRDefault="00BA04D0" w:rsidP="00BA04D0">
            <w:pPr>
              <w:pStyle w:val="ConsPlusNormal"/>
              <w:jc w:val="both"/>
              <w:rPr>
                <w:rFonts w:ascii="Times New Roman" w:hAnsi="Times New Roman" w:cs="Times New Roman"/>
                <w:sz w:val="24"/>
                <w:szCs w:val="24"/>
              </w:rPr>
            </w:pPr>
            <w:r w:rsidRPr="00331987">
              <w:rPr>
                <w:rFonts w:ascii="Times New Roman" w:hAnsi="Times New Roman" w:cs="Times New Roman"/>
                <w:sz w:val="24"/>
                <w:szCs w:val="24"/>
              </w:rPr>
              <w:t xml:space="preserve">В отношении каких предметов и веществ, в соответствии с пунктом 160.1, статьи </w:t>
            </w:r>
            <w:r w:rsidRPr="00331987">
              <w:rPr>
                <w:rFonts w:ascii="Times New Roman" w:hAnsi="Times New Roman" w:cs="Times New Roman"/>
                <w:sz w:val="24"/>
                <w:szCs w:val="24"/>
                <w:lang w:val="en-US"/>
              </w:rPr>
              <w:t>VIII</w:t>
            </w:r>
            <w:r w:rsidRPr="00331987">
              <w:rPr>
                <w:rFonts w:ascii="Times New Roman" w:hAnsi="Times New Roman" w:cs="Times New Roman"/>
                <w:sz w:val="24"/>
                <w:szCs w:val="24"/>
              </w:rPr>
              <w:t>, Приказа Минтранса России от 23 июля 2015 года № 227 «Об утверждении Правил проведения досмотра, дополнительного досмотра, повторного досмотра в целях обеспечения транспортной безопасности», не установлен запрет на перемещение в зону транспортной безопасности объекта транспортной инфраструктуры дорожного хозяйства, автомобильного транспорта, городского наземного электрического транспорта?</w:t>
            </w:r>
          </w:p>
        </w:tc>
      </w:tr>
      <w:tr w:rsidR="00BA04D0" w:rsidRPr="00331987" w:rsidTr="00BA04D0">
        <w:trPr>
          <w:trHeight w:val="20"/>
        </w:trPr>
        <w:tc>
          <w:tcPr>
            <w:tcW w:w="576" w:type="dxa"/>
          </w:tcPr>
          <w:p w:rsidR="00BA04D0" w:rsidRPr="00331987" w:rsidRDefault="00BA04D0" w:rsidP="00BA04D0">
            <w:pPr>
              <w:jc w:val="center"/>
              <w:rPr>
                <w:rFonts w:ascii="Times New Roman" w:hAnsi="Times New Roman"/>
                <w:sz w:val="24"/>
                <w:szCs w:val="24"/>
              </w:rPr>
            </w:pPr>
            <w:r w:rsidRPr="00331987">
              <w:rPr>
                <w:rFonts w:ascii="Times New Roman" w:hAnsi="Times New Roman"/>
                <w:sz w:val="24"/>
                <w:szCs w:val="24"/>
              </w:rPr>
              <w:t>97</w:t>
            </w:r>
          </w:p>
        </w:tc>
        <w:tc>
          <w:tcPr>
            <w:tcW w:w="9880" w:type="dxa"/>
          </w:tcPr>
          <w:p w:rsidR="00BA04D0" w:rsidRPr="00331987" w:rsidRDefault="00BA04D0" w:rsidP="00BA04D0">
            <w:pPr>
              <w:pStyle w:val="ConsPlusNormal"/>
              <w:jc w:val="both"/>
              <w:rPr>
                <w:rFonts w:ascii="Times New Roman" w:hAnsi="Times New Roman" w:cs="Times New Roman"/>
                <w:sz w:val="24"/>
                <w:szCs w:val="24"/>
              </w:rPr>
            </w:pPr>
            <w:r w:rsidRPr="00331987">
              <w:rPr>
                <w:rFonts w:ascii="Times New Roman" w:hAnsi="Times New Roman" w:cs="Times New Roman"/>
                <w:sz w:val="24"/>
                <w:szCs w:val="24"/>
              </w:rPr>
              <w:t xml:space="preserve">В случае поступления информации об угрозе совершения актов незаконного вмешательства, в соответствии с пунктом 162.4, статьи </w:t>
            </w:r>
            <w:r w:rsidRPr="00331987">
              <w:rPr>
                <w:rFonts w:ascii="Times New Roman" w:hAnsi="Times New Roman" w:cs="Times New Roman"/>
                <w:sz w:val="24"/>
                <w:szCs w:val="24"/>
                <w:lang w:val="en-US"/>
              </w:rPr>
              <w:t>VIII</w:t>
            </w:r>
            <w:r w:rsidRPr="00331987">
              <w:rPr>
                <w:rFonts w:ascii="Times New Roman" w:hAnsi="Times New Roman" w:cs="Times New Roman"/>
                <w:sz w:val="24"/>
                <w:szCs w:val="24"/>
              </w:rPr>
              <w:t xml:space="preserve">, Приказа Минтранса России от «23» июля 2015 года № 227 «Об утверждении Правил проведения досмотра, дополнительного досмотра, повторного досмотра в целях обеспечения транспортной безопасности», транспортное </w:t>
            </w:r>
            <w:r w:rsidRPr="00331987">
              <w:rPr>
                <w:rFonts w:ascii="Times New Roman" w:hAnsi="Times New Roman" w:cs="Times New Roman"/>
                <w:sz w:val="24"/>
                <w:szCs w:val="24"/>
              </w:rPr>
              <w:lastRenderedPageBreak/>
              <w:t>средство подлежит:</w:t>
            </w:r>
          </w:p>
        </w:tc>
      </w:tr>
      <w:tr w:rsidR="00BA04D0" w:rsidRPr="00331987" w:rsidTr="00BA04D0">
        <w:trPr>
          <w:trHeight w:val="20"/>
        </w:trPr>
        <w:tc>
          <w:tcPr>
            <w:tcW w:w="576" w:type="dxa"/>
          </w:tcPr>
          <w:p w:rsidR="00BA04D0" w:rsidRPr="00331987" w:rsidRDefault="00BA04D0" w:rsidP="00BA04D0">
            <w:pPr>
              <w:jc w:val="center"/>
              <w:rPr>
                <w:rFonts w:ascii="Times New Roman" w:hAnsi="Times New Roman"/>
                <w:sz w:val="24"/>
                <w:szCs w:val="24"/>
              </w:rPr>
            </w:pPr>
            <w:r w:rsidRPr="00331987">
              <w:rPr>
                <w:rFonts w:ascii="Times New Roman" w:hAnsi="Times New Roman"/>
                <w:sz w:val="24"/>
                <w:szCs w:val="24"/>
              </w:rPr>
              <w:lastRenderedPageBreak/>
              <w:t>98</w:t>
            </w:r>
          </w:p>
        </w:tc>
        <w:tc>
          <w:tcPr>
            <w:tcW w:w="9880" w:type="dxa"/>
          </w:tcPr>
          <w:p w:rsidR="00BA04D0" w:rsidRPr="00331987" w:rsidRDefault="00BA04D0" w:rsidP="00BA04D0">
            <w:pPr>
              <w:pStyle w:val="ConsPlusNormal"/>
              <w:jc w:val="both"/>
              <w:rPr>
                <w:rFonts w:ascii="Times New Roman" w:hAnsi="Times New Roman" w:cs="Times New Roman"/>
                <w:sz w:val="24"/>
                <w:szCs w:val="24"/>
              </w:rPr>
            </w:pPr>
            <w:r w:rsidRPr="00331987">
              <w:rPr>
                <w:rFonts w:ascii="Times New Roman" w:hAnsi="Times New Roman" w:cs="Times New Roman"/>
                <w:sz w:val="24"/>
                <w:szCs w:val="24"/>
              </w:rPr>
              <w:t xml:space="preserve"> Каким нормативным правовым актом устанавливается перечень предметов и веществ, в отношении которых установлен запрет на перемещение в зону транспортной безопасности объектов транспортной инфраструктуры и (или) транспортных средств или ее часть?</w:t>
            </w:r>
          </w:p>
        </w:tc>
      </w:tr>
      <w:tr w:rsidR="00BA04D0" w:rsidRPr="00331987" w:rsidTr="00BA04D0">
        <w:trPr>
          <w:trHeight w:val="20"/>
        </w:trPr>
        <w:tc>
          <w:tcPr>
            <w:tcW w:w="576" w:type="dxa"/>
          </w:tcPr>
          <w:p w:rsidR="00BA04D0" w:rsidRPr="00331987" w:rsidRDefault="00BA04D0" w:rsidP="00BA04D0">
            <w:pPr>
              <w:jc w:val="center"/>
              <w:rPr>
                <w:rFonts w:ascii="Times New Roman" w:hAnsi="Times New Roman"/>
                <w:sz w:val="24"/>
                <w:szCs w:val="24"/>
              </w:rPr>
            </w:pPr>
            <w:r w:rsidRPr="00331987">
              <w:rPr>
                <w:rFonts w:ascii="Times New Roman" w:hAnsi="Times New Roman"/>
                <w:sz w:val="24"/>
                <w:szCs w:val="24"/>
              </w:rPr>
              <w:t>99</w:t>
            </w:r>
          </w:p>
        </w:tc>
        <w:tc>
          <w:tcPr>
            <w:tcW w:w="9880" w:type="dxa"/>
          </w:tcPr>
          <w:p w:rsidR="00BA04D0" w:rsidRPr="00331987" w:rsidRDefault="00BA04D0" w:rsidP="00BA04D0">
            <w:pPr>
              <w:pStyle w:val="ConsPlusNormal"/>
              <w:jc w:val="both"/>
              <w:rPr>
                <w:rFonts w:ascii="Times New Roman" w:hAnsi="Times New Roman" w:cs="Times New Roman"/>
                <w:sz w:val="24"/>
                <w:szCs w:val="24"/>
              </w:rPr>
            </w:pPr>
            <w:r w:rsidRPr="00331987">
              <w:rPr>
                <w:rFonts w:ascii="Times New Roman" w:hAnsi="Times New Roman" w:cs="Times New Roman"/>
                <w:sz w:val="24"/>
                <w:szCs w:val="24"/>
              </w:rPr>
              <w:t xml:space="preserve">Выявление каких предметов и веществ, запрещенных или ограниченных для перемещения в зону транспортной безопасности, в соответствии с пунктом 160.1, статьи </w:t>
            </w:r>
            <w:r w:rsidRPr="00331987">
              <w:rPr>
                <w:rFonts w:ascii="Times New Roman" w:hAnsi="Times New Roman" w:cs="Times New Roman"/>
                <w:sz w:val="24"/>
                <w:szCs w:val="24"/>
                <w:lang w:val="en-US"/>
              </w:rPr>
              <w:t>VIII</w:t>
            </w:r>
            <w:r w:rsidRPr="00331987">
              <w:rPr>
                <w:rFonts w:ascii="Times New Roman" w:hAnsi="Times New Roman" w:cs="Times New Roman"/>
                <w:sz w:val="24"/>
                <w:szCs w:val="24"/>
              </w:rPr>
              <w:t xml:space="preserve"> Приказа Минтранса России от «23» июля 2015 года № 227 «Об утверждении Правил проведения досмотра, дополнительного досмотра, повторного досмотра в целях обеспечения транспортной безопасности», осуществляется в ходе досмотра на контрольно-пропускных пунктах и постах объекта транспортной инфраструктуры?</w:t>
            </w:r>
          </w:p>
        </w:tc>
      </w:tr>
      <w:tr w:rsidR="00BA04D0" w:rsidRPr="00331987" w:rsidTr="00BA04D0">
        <w:trPr>
          <w:trHeight w:val="20"/>
        </w:trPr>
        <w:tc>
          <w:tcPr>
            <w:tcW w:w="576" w:type="dxa"/>
          </w:tcPr>
          <w:p w:rsidR="00BA04D0" w:rsidRPr="00331987" w:rsidRDefault="00BA04D0" w:rsidP="00BA04D0">
            <w:pPr>
              <w:jc w:val="center"/>
              <w:rPr>
                <w:rFonts w:ascii="Times New Roman" w:hAnsi="Times New Roman"/>
                <w:sz w:val="24"/>
                <w:szCs w:val="24"/>
              </w:rPr>
            </w:pPr>
            <w:r w:rsidRPr="00331987">
              <w:rPr>
                <w:rFonts w:ascii="Times New Roman" w:hAnsi="Times New Roman"/>
                <w:sz w:val="24"/>
                <w:szCs w:val="24"/>
              </w:rPr>
              <w:t>100</w:t>
            </w:r>
          </w:p>
        </w:tc>
        <w:tc>
          <w:tcPr>
            <w:tcW w:w="9880" w:type="dxa"/>
          </w:tcPr>
          <w:p w:rsidR="00BA04D0" w:rsidRPr="00331987" w:rsidRDefault="00BA04D0" w:rsidP="00BA04D0">
            <w:pPr>
              <w:jc w:val="both"/>
              <w:rPr>
                <w:rFonts w:ascii="Times New Roman" w:hAnsi="Times New Roman"/>
                <w:sz w:val="24"/>
                <w:szCs w:val="24"/>
              </w:rPr>
            </w:pPr>
            <w:r w:rsidRPr="00331987">
              <w:rPr>
                <w:rFonts w:ascii="Times New Roman" w:hAnsi="Times New Roman"/>
                <w:sz w:val="24"/>
                <w:szCs w:val="24"/>
              </w:rPr>
              <w:t>Порядок подготовки сил обеспечения транспортной безопасности утвержден:</w:t>
            </w:r>
          </w:p>
        </w:tc>
      </w:tr>
      <w:tr w:rsidR="00BA04D0" w:rsidRPr="00331987" w:rsidTr="00BA04D0">
        <w:trPr>
          <w:trHeight w:val="20"/>
        </w:trPr>
        <w:tc>
          <w:tcPr>
            <w:tcW w:w="576" w:type="dxa"/>
          </w:tcPr>
          <w:p w:rsidR="00BA04D0" w:rsidRPr="00331987" w:rsidRDefault="00BA04D0" w:rsidP="00BA04D0">
            <w:pPr>
              <w:jc w:val="center"/>
              <w:rPr>
                <w:rFonts w:ascii="Times New Roman" w:hAnsi="Times New Roman"/>
                <w:sz w:val="24"/>
                <w:szCs w:val="24"/>
              </w:rPr>
            </w:pPr>
            <w:r w:rsidRPr="00331987">
              <w:rPr>
                <w:rFonts w:ascii="Times New Roman" w:hAnsi="Times New Roman"/>
                <w:sz w:val="24"/>
                <w:szCs w:val="24"/>
              </w:rPr>
              <w:t>101</w:t>
            </w:r>
          </w:p>
        </w:tc>
        <w:tc>
          <w:tcPr>
            <w:tcW w:w="9880" w:type="dxa"/>
          </w:tcPr>
          <w:p w:rsidR="00BA04D0" w:rsidRPr="00331987" w:rsidRDefault="00BA04D0" w:rsidP="00BA04D0">
            <w:pPr>
              <w:pStyle w:val="ConsPlusNormal"/>
              <w:jc w:val="both"/>
              <w:rPr>
                <w:rFonts w:ascii="Times New Roman" w:hAnsi="Times New Roman" w:cs="Times New Roman"/>
                <w:sz w:val="24"/>
                <w:szCs w:val="24"/>
              </w:rPr>
            </w:pPr>
            <w:r w:rsidRPr="00331987">
              <w:rPr>
                <w:rFonts w:ascii="Times New Roman" w:hAnsi="Times New Roman" w:cs="Times New Roman"/>
                <w:sz w:val="24"/>
                <w:szCs w:val="24"/>
              </w:rPr>
              <w:t>В соответствии с пунктом 2, Приказа Минтранса РФ от «11» февраля 2010 года № 34 «Об утверждении Порядка разработки планов обеспечения транспортной безопасности объектов транспортной инфраструктуры и транспортных средств», в плане обеспечения транспортной безопасности транспортного средства не отражаются сведения:</w:t>
            </w:r>
          </w:p>
        </w:tc>
      </w:tr>
      <w:tr w:rsidR="00BA04D0" w:rsidRPr="00331987" w:rsidTr="00BA04D0">
        <w:trPr>
          <w:trHeight w:val="20"/>
        </w:trPr>
        <w:tc>
          <w:tcPr>
            <w:tcW w:w="576" w:type="dxa"/>
          </w:tcPr>
          <w:p w:rsidR="00BA04D0" w:rsidRPr="00331987" w:rsidRDefault="00BA04D0" w:rsidP="00BA04D0">
            <w:pPr>
              <w:jc w:val="center"/>
              <w:rPr>
                <w:rFonts w:ascii="Times New Roman" w:hAnsi="Times New Roman"/>
                <w:sz w:val="24"/>
                <w:szCs w:val="24"/>
              </w:rPr>
            </w:pPr>
            <w:r w:rsidRPr="00331987">
              <w:rPr>
                <w:rFonts w:ascii="Times New Roman" w:hAnsi="Times New Roman"/>
                <w:sz w:val="24"/>
                <w:szCs w:val="24"/>
              </w:rPr>
              <w:t>102</w:t>
            </w:r>
          </w:p>
        </w:tc>
        <w:tc>
          <w:tcPr>
            <w:tcW w:w="9880" w:type="dxa"/>
          </w:tcPr>
          <w:p w:rsidR="00BA04D0" w:rsidRPr="00331987" w:rsidRDefault="00BA04D0" w:rsidP="00BA04D0">
            <w:pPr>
              <w:jc w:val="both"/>
              <w:rPr>
                <w:rFonts w:ascii="Times New Roman" w:hAnsi="Times New Roman"/>
                <w:sz w:val="24"/>
                <w:szCs w:val="24"/>
              </w:rPr>
            </w:pPr>
            <w:r w:rsidRPr="00331987">
              <w:rPr>
                <w:rFonts w:ascii="Times New Roman" w:hAnsi="Times New Roman"/>
                <w:sz w:val="24"/>
                <w:szCs w:val="24"/>
              </w:rPr>
              <w:t>Реализовать предусмотренные планом объекта транспортной инфраструктуры дорожного хозяйства, автомобильного транспорта и городского наземного электрического транспорта дополнительные меры при изменении уровня безопасности в сроки, не превышающие:</w:t>
            </w:r>
          </w:p>
        </w:tc>
      </w:tr>
      <w:tr w:rsidR="00BA04D0" w:rsidRPr="00331987" w:rsidTr="00BA04D0">
        <w:trPr>
          <w:trHeight w:val="20"/>
        </w:trPr>
        <w:tc>
          <w:tcPr>
            <w:tcW w:w="576" w:type="dxa"/>
          </w:tcPr>
          <w:p w:rsidR="00BA04D0" w:rsidRPr="00331987" w:rsidRDefault="00BA04D0" w:rsidP="00BA04D0">
            <w:pPr>
              <w:jc w:val="center"/>
              <w:rPr>
                <w:rFonts w:ascii="Times New Roman" w:hAnsi="Times New Roman"/>
                <w:sz w:val="24"/>
                <w:szCs w:val="24"/>
              </w:rPr>
            </w:pPr>
            <w:r w:rsidRPr="00331987">
              <w:rPr>
                <w:rFonts w:ascii="Times New Roman" w:hAnsi="Times New Roman"/>
                <w:sz w:val="24"/>
                <w:szCs w:val="24"/>
              </w:rPr>
              <w:t>103</w:t>
            </w:r>
          </w:p>
        </w:tc>
        <w:tc>
          <w:tcPr>
            <w:tcW w:w="9880" w:type="dxa"/>
          </w:tcPr>
          <w:p w:rsidR="00BA04D0" w:rsidRPr="00331987" w:rsidRDefault="00BA04D0" w:rsidP="00BA04D0">
            <w:pPr>
              <w:jc w:val="both"/>
              <w:rPr>
                <w:rFonts w:ascii="Times New Roman" w:hAnsi="Times New Roman"/>
                <w:sz w:val="24"/>
                <w:szCs w:val="24"/>
              </w:rPr>
            </w:pPr>
            <w:r w:rsidRPr="00331987">
              <w:rPr>
                <w:rFonts w:ascii="Times New Roman" w:hAnsi="Times New Roman"/>
                <w:sz w:val="24"/>
                <w:szCs w:val="24"/>
              </w:rPr>
              <w:t>Реализовать предусмотренные планом транспортного средства автомобильного транспорта и городского наземного электрического транспорта дополнительные меры при изменении уровня безопасности в сроки, не превышающие:</w:t>
            </w:r>
          </w:p>
        </w:tc>
      </w:tr>
      <w:tr w:rsidR="00BA04D0" w:rsidRPr="00331987" w:rsidTr="00BA04D0">
        <w:trPr>
          <w:trHeight w:val="20"/>
        </w:trPr>
        <w:tc>
          <w:tcPr>
            <w:tcW w:w="576" w:type="dxa"/>
          </w:tcPr>
          <w:p w:rsidR="00BA04D0" w:rsidRPr="00331987" w:rsidRDefault="00BA04D0" w:rsidP="00BA04D0">
            <w:pPr>
              <w:jc w:val="center"/>
              <w:rPr>
                <w:rFonts w:ascii="Times New Roman" w:hAnsi="Times New Roman"/>
                <w:sz w:val="24"/>
                <w:szCs w:val="24"/>
              </w:rPr>
            </w:pPr>
            <w:r w:rsidRPr="00331987">
              <w:rPr>
                <w:rFonts w:ascii="Times New Roman" w:hAnsi="Times New Roman"/>
                <w:sz w:val="24"/>
                <w:szCs w:val="24"/>
              </w:rPr>
              <w:t>104</w:t>
            </w:r>
          </w:p>
        </w:tc>
        <w:tc>
          <w:tcPr>
            <w:tcW w:w="9880" w:type="dxa"/>
          </w:tcPr>
          <w:p w:rsidR="00BA04D0" w:rsidRPr="00331987" w:rsidRDefault="00BA04D0" w:rsidP="00BA04D0">
            <w:pPr>
              <w:pStyle w:val="ConsPlusNormal"/>
              <w:jc w:val="both"/>
              <w:rPr>
                <w:rFonts w:ascii="Times New Roman" w:hAnsi="Times New Roman" w:cs="Times New Roman"/>
                <w:sz w:val="24"/>
                <w:szCs w:val="24"/>
              </w:rPr>
            </w:pPr>
            <w:r w:rsidRPr="00331987">
              <w:rPr>
                <w:rFonts w:ascii="Times New Roman" w:hAnsi="Times New Roman" w:cs="Times New Roman"/>
                <w:sz w:val="24"/>
                <w:szCs w:val="24"/>
              </w:rPr>
              <w:t>С какой периодичностью субъекты транспортной инфраструктуры (перевозчики) в целях обеспечения транспортной безопасности транспортных средств, в соответствии с подпунктом 14 пункта6 «Требований по обеспечению транспортной безопасности, в том числе требований к антитеррористической защищенности объектов (территорий), учитывающие уровни безопасности для различных категорий объектов транспортной инфраструктуры и транспортных средств автомобильного и городского наземного электрического транспорта», утвержденных Постановлением Правительства РФ от 14 сентября 2016 года № 924, обязаны обеспечить проведение учений и тренировок в целях оценки эффективности и полноты реализации плана обеспечения транспортной безопасности объекта транспортной инфраструктуры 1 и 2 категории?</w:t>
            </w:r>
          </w:p>
        </w:tc>
      </w:tr>
      <w:tr w:rsidR="00BA04D0" w:rsidRPr="00331987" w:rsidTr="00BA04D0">
        <w:trPr>
          <w:trHeight w:val="20"/>
        </w:trPr>
        <w:tc>
          <w:tcPr>
            <w:tcW w:w="576" w:type="dxa"/>
          </w:tcPr>
          <w:p w:rsidR="00BA04D0" w:rsidRPr="00331987" w:rsidRDefault="00BA04D0" w:rsidP="00BA04D0">
            <w:pPr>
              <w:jc w:val="center"/>
              <w:rPr>
                <w:rFonts w:ascii="Times New Roman" w:hAnsi="Times New Roman"/>
                <w:sz w:val="24"/>
                <w:szCs w:val="24"/>
              </w:rPr>
            </w:pPr>
            <w:r w:rsidRPr="00331987">
              <w:rPr>
                <w:rFonts w:ascii="Times New Roman" w:hAnsi="Times New Roman"/>
                <w:sz w:val="24"/>
                <w:szCs w:val="24"/>
              </w:rPr>
              <w:t>105</w:t>
            </w:r>
          </w:p>
        </w:tc>
        <w:tc>
          <w:tcPr>
            <w:tcW w:w="9880" w:type="dxa"/>
          </w:tcPr>
          <w:p w:rsidR="00BA04D0" w:rsidRPr="00331987" w:rsidRDefault="00BA04D0" w:rsidP="00BA04D0">
            <w:pPr>
              <w:pStyle w:val="ConsPlusNormal"/>
              <w:jc w:val="both"/>
              <w:rPr>
                <w:rFonts w:ascii="Times New Roman" w:hAnsi="Times New Roman" w:cs="Times New Roman"/>
                <w:sz w:val="24"/>
                <w:szCs w:val="24"/>
              </w:rPr>
            </w:pPr>
            <w:r w:rsidRPr="00331987">
              <w:rPr>
                <w:rFonts w:ascii="Times New Roman" w:hAnsi="Times New Roman" w:cs="Times New Roman"/>
                <w:sz w:val="24"/>
                <w:szCs w:val="24"/>
              </w:rPr>
              <w:t xml:space="preserve">С какой периодичностью субъекты транспортной инфраструктуры (перевозчики) в целях обеспечения транспортной безопасности транспортных средств, в соответствии с подпунктом 14 пункта6 «Требований по обеспечению транспортной безопасности, в том числе требований к антитеррористической защищенности объектов (территорий), учитывающие уровни безопасности для различных категорий объектов транспортной инфраструктуры и транспортных средств автомобильного и городского наземного электрического транспорта», утвержденных Постановлением Правительства РФ от «14» сентября 2016 года № 924, обязаны обеспечить проведение учений и тренировок в целях оценки эффективности и полноты реализации плана обеспечения транспортной безопасности объекта транспортной инфраструктуры 3 категории? </w:t>
            </w:r>
          </w:p>
        </w:tc>
      </w:tr>
      <w:tr w:rsidR="00BA04D0" w:rsidRPr="00331987" w:rsidTr="00BA04D0">
        <w:trPr>
          <w:trHeight w:val="20"/>
        </w:trPr>
        <w:tc>
          <w:tcPr>
            <w:tcW w:w="576" w:type="dxa"/>
          </w:tcPr>
          <w:p w:rsidR="00BA04D0" w:rsidRPr="00331987" w:rsidRDefault="00BA04D0" w:rsidP="00BA04D0">
            <w:pPr>
              <w:jc w:val="center"/>
              <w:rPr>
                <w:rFonts w:ascii="Times New Roman" w:hAnsi="Times New Roman"/>
                <w:sz w:val="24"/>
                <w:szCs w:val="24"/>
              </w:rPr>
            </w:pPr>
            <w:r w:rsidRPr="00331987">
              <w:rPr>
                <w:rFonts w:ascii="Times New Roman" w:hAnsi="Times New Roman"/>
                <w:sz w:val="24"/>
                <w:szCs w:val="24"/>
              </w:rPr>
              <w:t>106</w:t>
            </w:r>
          </w:p>
        </w:tc>
        <w:tc>
          <w:tcPr>
            <w:tcW w:w="9880" w:type="dxa"/>
          </w:tcPr>
          <w:p w:rsidR="00BA04D0" w:rsidRPr="00331987" w:rsidRDefault="00BA04D0" w:rsidP="00BA04D0">
            <w:pPr>
              <w:jc w:val="both"/>
              <w:rPr>
                <w:rFonts w:ascii="Times New Roman" w:hAnsi="Times New Roman"/>
                <w:sz w:val="24"/>
                <w:szCs w:val="24"/>
              </w:rPr>
            </w:pPr>
            <w:r w:rsidRPr="00331987">
              <w:rPr>
                <w:rFonts w:ascii="Times New Roman" w:hAnsi="Times New Roman"/>
                <w:sz w:val="24"/>
                <w:szCs w:val="24"/>
              </w:rPr>
              <w:t>Ответственность за обеспечение транспортной безопасности объектов транспортной инфраструктуры и транспортных средств возлагается на:</w:t>
            </w:r>
          </w:p>
        </w:tc>
      </w:tr>
      <w:tr w:rsidR="00BA04D0" w:rsidRPr="00331987" w:rsidTr="00BA04D0">
        <w:trPr>
          <w:trHeight w:val="20"/>
        </w:trPr>
        <w:tc>
          <w:tcPr>
            <w:tcW w:w="576" w:type="dxa"/>
          </w:tcPr>
          <w:p w:rsidR="00BA04D0" w:rsidRPr="00331987" w:rsidRDefault="00BA04D0" w:rsidP="00BA04D0">
            <w:pPr>
              <w:jc w:val="center"/>
              <w:rPr>
                <w:rFonts w:ascii="Times New Roman" w:hAnsi="Times New Roman"/>
                <w:sz w:val="24"/>
                <w:szCs w:val="24"/>
              </w:rPr>
            </w:pPr>
            <w:r w:rsidRPr="00331987">
              <w:rPr>
                <w:rFonts w:ascii="Times New Roman" w:hAnsi="Times New Roman"/>
                <w:sz w:val="24"/>
                <w:szCs w:val="24"/>
              </w:rPr>
              <w:t>107</w:t>
            </w:r>
          </w:p>
        </w:tc>
        <w:tc>
          <w:tcPr>
            <w:tcW w:w="9880" w:type="dxa"/>
          </w:tcPr>
          <w:p w:rsidR="00BA04D0" w:rsidRPr="00331987" w:rsidRDefault="00BA04D0" w:rsidP="00BA04D0">
            <w:pPr>
              <w:jc w:val="both"/>
              <w:rPr>
                <w:rFonts w:ascii="Times New Roman" w:hAnsi="Times New Roman"/>
                <w:sz w:val="24"/>
                <w:szCs w:val="24"/>
              </w:rPr>
            </w:pPr>
            <w:r w:rsidRPr="00331987">
              <w:rPr>
                <w:rFonts w:ascii="Times New Roman" w:hAnsi="Times New Roman"/>
                <w:sz w:val="24"/>
                <w:szCs w:val="24"/>
              </w:rPr>
              <w:t xml:space="preserve">Уголовная ответственность за обеспечение транспортной безопасности наступает в случае: </w:t>
            </w:r>
          </w:p>
        </w:tc>
      </w:tr>
      <w:tr w:rsidR="00BA04D0" w:rsidRPr="00331987" w:rsidTr="00BA04D0">
        <w:trPr>
          <w:trHeight w:val="20"/>
        </w:trPr>
        <w:tc>
          <w:tcPr>
            <w:tcW w:w="576" w:type="dxa"/>
          </w:tcPr>
          <w:p w:rsidR="00BA04D0" w:rsidRPr="00331987" w:rsidRDefault="00BA04D0" w:rsidP="00BA04D0">
            <w:pPr>
              <w:jc w:val="center"/>
              <w:rPr>
                <w:rFonts w:ascii="Times New Roman" w:hAnsi="Times New Roman"/>
                <w:sz w:val="24"/>
                <w:szCs w:val="24"/>
              </w:rPr>
            </w:pPr>
            <w:r w:rsidRPr="00331987">
              <w:rPr>
                <w:rFonts w:ascii="Times New Roman" w:hAnsi="Times New Roman"/>
                <w:sz w:val="24"/>
                <w:szCs w:val="24"/>
              </w:rPr>
              <w:t>108</w:t>
            </w:r>
          </w:p>
        </w:tc>
        <w:tc>
          <w:tcPr>
            <w:tcW w:w="9880" w:type="dxa"/>
          </w:tcPr>
          <w:p w:rsidR="00BA04D0" w:rsidRPr="00331987" w:rsidRDefault="00BA04D0" w:rsidP="00BA04D0">
            <w:pPr>
              <w:pStyle w:val="ConsPlusNormal"/>
              <w:jc w:val="both"/>
              <w:rPr>
                <w:rFonts w:ascii="Times New Roman" w:hAnsi="Times New Roman" w:cs="Times New Roman"/>
                <w:sz w:val="24"/>
                <w:szCs w:val="24"/>
              </w:rPr>
            </w:pPr>
            <w:r w:rsidRPr="00331987">
              <w:rPr>
                <w:rFonts w:ascii="Times New Roman" w:hAnsi="Times New Roman" w:cs="Times New Roman"/>
                <w:sz w:val="24"/>
                <w:szCs w:val="24"/>
              </w:rPr>
              <w:t>Какой размер штрафа предусмотрен частью 1 статьи 263.1 «Уголовного кодекса Российской Федерации» от 13 июня 1996 года № 63-ФЗ за неисполнение требований по соблюдению транспортной безопасности на объектах транспортной инфраструктуры и транспортных средствах, если это деяние повлекло по неосторожности причинение тяжкого вреда здоровью человека либо причинение крупного ущерба?</w:t>
            </w:r>
          </w:p>
        </w:tc>
      </w:tr>
      <w:tr w:rsidR="00BA04D0" w:rsidRPr="00331987" w:rsidTr="00BA04D0">
        <w:trPr>
          <w:trHeight w:val="20"/>
        </w:trPr>
        <w:tc>
          <w:tcPr>
            <w:tcW w:w="576" w:type="dxa"/>
          </w:tcPr>
          <w:p w:rsidR="00BA04D0" w:rsidRPr="00331987" w:rsidRDefault="00BA04D0" w:rsidP="00BA04D0">
            <w:pPr>
              <w:jc w:val="center"/>
              <w:rPr>
                <w:rFonts w:ascii="Times New Roman" w:hAnsi="Times New Roman"/>
                <w:sz w:val="24"/>
                <w:szCs w:val="24"/>
              </w:rPr>
            </w:pPr>
            <w:r w:rsidRPr="00331987">
              <w:rPr>
                <w:rFonts w:ascii="Times New Roman" w:hAnsi="Times New Roman"/>
                <w:sz w:val="24"/>
                <w:szCs w:val="24"/>
              </w:rPr>
              <w:t>109</w:t>
            </w:r>
          </w:p>
        </w:tc>
        <w:tc>
          <w:tcPr>
            <w:tcW w:w="9880" w:type="dxa"/>
          </w:tcPr>
          <w:p w:rsidR="00BA04D0" w:rsidRPr="00331987" w:rsidRDefault="00BA04D0" w:rsidP="00BA04D0">
            <w:pPr>
              <w:pStyle w:val="ConsPlusNormal"/>
              <w:jc w:val="both"/>
              <w:rPr>
                <w:rFonts w:ascii="Times New Roman" w:hAnsi="Times New Roman" w:cs="Times New Roman"/>
                <w:sz w:val="24"/>
                <w:szCs w:val="24"/>
              </w:rPr>
            </w:pPr>
            <w:r w:rsidRPr="00331987">
              <w:rPr>
                <w:rFonts w:ascii="Times New Roman" w:hAnsi="Times New Roman" w:cs="Times New Roman"/>
                <w:sz w:val="24"/>
                <w:szCs w:val="24"/>
              </w:rPr>
              <w:t xml:space="preserve">Какое наказание не предусмотрено частью 2 статьи 263.1 «Уголовного кодекса Российской Федерации» от 13 июня 1996 года № 63-ФЗ за неисполнение требований по обеспечению </w:t>
            </w:r>
            <w:r w:rsidRPr="00331987">
              <w:rPr>
                <w:rFonts w:ascii="Times New Roman" w:hAnsi="Times New Roman" w:cs="Times New Roman"/>
                <w:sz w:val="24"/>
                <w:szCs w:val="24"/>
              </w:rPr>
              <w:lastRenderedPageBreak/>
              <w:t>транспортной безопасности объектов транспортной инфраструктуры и транспортных средств лицом, ответственным за обеспечение транспортной безопасности, если это деяние повлекло по неосторожности причинение тяжкого вреда здоровью человека либо причинение крупного ущерба?</w:t>
            </w:r>
          </w:p>
        </w:tc>
      </w:tr>
      <w:tr w:rsidR="00BA04D0" w:rsidRPr="00331987" w:rsidTr="00BA04D0">
        <w:trPr>
          <w:trHeight w:val="20"/>
        </w:trPr>
        <w:tc>
          <w:tcPr>
            <w:tcW w:w="576" w:type="dxa"/>
          </w:tcPr>
          <w:p w:rsidR="00BA04D0" w:rsidRPr="00331987" w:rsidRDefault="00BA04D0" w:rsidP="00BA04D0">
            <w:pPr>
              <w:jc w:val="center"/>
              <w:rPr>
                <w:rFonts w:ascii="Times New Roman" w:hAnsi="Times New Roman"/>
                <w:sz w:val="24"/>
                <w:szCs w:val="24"/>
              </w:rPr>
            </w:pPr>
            <w:r w:rsidRPr="00331987">
              <w:rPr>
                <w:rFonts w:ascii="Times New Roman" w:hAnsi="Times New Roman"/>
                <w:sz w:val="24"/>
                <w:szCs w:val="24"/>
              </w:rPr>
              <w:lastRenderedPageBreak/>
              <w:t>110</w:t>
            </w:r>
          </w:p>
        </w:tc>
        <w:tc>
          <w:tcPr>
            <w:tcW w:w="9880" w:type="dxa"/>
          </w:tcPr>
          <w:p w:rsidR="00BA04D0" w:rsidRPr="00331987" w:rsidRDefault="00BA04D0" w:rsidP="00BA04D0">
            <w:pPr>
              <w:jc w:val="both"/>
              <w:rPr>
                <w:rFonts w:ascii="Times New Roman" w:hAnsi="Times New Roman"/>
                <w:sz w:val="24"/>
                <w:szCs w:val="24"/>
              </w:rPr>
            </w:pPr>
            <w:r w:rsidRPr="00331987">
              <w:rPr>
                <w:rFonts w:ascii="Times New Roman" w:hAnsi="Times New Roman"/>
                <w:sz w:val="24"/>
                <w:szCs w:val="24"/>
              </w:rPr>
              <w:t>Неисполнение требований по обеспечению транспортной безопасности либо неисполнение требований по соблюдению транспортной безопасности, совершенные по неосторожности, если эти действия (бездействия) не содержат уголовно наказуемого деяния (КоАП РФ), влечет наложение административного штрафа на от граждан</w:t>
            </w:r>
          </w:p>
        </w:tc>
      </w:tr>
      <w:tr w:rsidR="00BA04D0" w:rsidRPr="00331987" w:rsidTr="00BA04D0">
        <w:trPr>
          <w:trHeight w:val="20"/>
        </w:trPr>
        <w:tc>
          <w:tcPr>
            <w:tcW w:w="576" w:type="dxa"/>
          </w:tcPr>
          <w:p w:rsidR="00BA04D0" w:rsidRPr="00331987" w:rsidRDefault="00BA04D0" w:rsidP="00BA04D0">
            <w:pPr>
              <w:jc w:val="center"/>
              <w:rPr>
                <w:rFonts w:ascii="Times New Roman" w:hAnsi="Times New Roman"/>
                <w:sz w:val="24"/>
                <w:szCs w:val="24"/>
              </w:rPr>
            </w:pPr>
            <w:r w:rsidRPr="00331987">
              <w:rPr>
                <w:rFonts w:ascii="Times New Roman" w:hAnsi="Times New Roman"/>
                <w:sz w:val="24"/>
                <w:szCs w:val="24"/>
              </w:rPr>
              <w:t>111</w:t>
            </w:r>
          </w:p>
        </w:tc>
        <w:tc>
          <w:tcPr>
            <w:tcW w:w="9880" w:type="dxa"/>
          </w:tcPr>
          <w:p w:rsidR="00BA04D0" w:rsidRPr="00331987" w:rsidRDefault="00BA04D0" w:rsidP="00BA04D0">
            <w:pPr>
              <w:jc w:val="both"/>
              <w:rPr>
                <w:rFonts w:ascii="Times New Roman" w:hAnsi="Times New Roman"/>
                <w:sz w:val="24"/>
                <w:szCs w:val="24"/>
              </w:rPr>
            </w:pPr>
            <w:r w:rsidRPr="00331987">
              <w:rPr>
                <w:rFonts w:ascii="Times New Roman" w:hAnsi="Times New Roman"/>
                <w:sz w:val="24"/>
                <w:szCs w:val="24"/>
              </w:rPr>
              <w:t>Действие (бездействие) по обеспечению транспортной безопасности, совершенное умышленно, влечет наложение административного штрафа на граждан в размере/административный арест на срок:</w:t>
            </w:r>
          </w:p>
        </w:tc>
      </w:tr>
      <w:tr w:rsidR="00BA04D0" w:rsidRPr="00331987" w:rsidTr="00BA04D0">
        <w:trPr>
          <w:trHeight w:val="20"/>
        </w:trPr>
        <w:tc>
          <w:tcPr>
            <w:tcW w:w="576" w:type="dxa"/>
          </w:tcPr>
          <w:p w:rsidR="00BA04D0" w:rsidRPr="00331987" w:rsidRDefault="00BA04D0" w:rsidP="00BA04D0">
            <w:pPr>
              <w:jc w:val="center"/>
              <w:rPr>
                <w:rFonts w:ascii="Times New Roman" w:hAnsi="Times New Roman"/>
                <w:sz w:val="24"/>
                <w:szCs w:val="24"/>
              </w:rPr>
            </w:pPr>
            <w:r w:rsidRPr="00331987">
              <w:rPr>
                <w:rFonts w:ascii="Times New Roman" w:hAnsi="Times New Roman"/>
                <w:sz w:val="24"/>
                <w:szCs w:val="24"/>
              </w:rPr>
              <w:t>112</w:t>
            </w:r>
          </w:p>
        </w:tc>
        <w:tc>
          <w:tcPr>
            <w:tcW w:w="9880" w:type="dxa"/>
          </w:tcPr>
          <w:p w:rsidR="00BA04D0" w:rsidRPr="00331987" w:rsidRDefault="00BA04D0" w:rsidP="00BA04D0">
            <w:pPr>
              <w:jc w:val="both"/>
              <w:rPr>
                <w:rFonts w:ascii="Times New Roman" w:eastAsia="Times New Roman" w:hAnsi="Times New Roman"/>
                <w:sz w:val="24"/>
                <w:szCs w:val="24"/>
              </w:rPr>
            </w:pPr>
            <w:r w:rsidRPr="00331987">
              <w:rPr>
                <w:rFonts w:ascii="Times New Roman" w:hAnsi="Times New Roman"/>
                <w:sz w:val="24"/>
                <w:szCs w:val="24"/>
              </w:rPr>
              <w:t>Какое наказание не предусмотрено частью 2 статьи 263.1 «Уголовного кодекса Российской Федерации» от 13 июня 1996 года № 63-ФЗ за неисполнение требований по обеспечению транспортной безопасности объектов транспортной инфраструктуры и транспортных средств лицом, ответственным за обеспечение транспортной безопасности, если это деяние повлекло по неосторожности причинение тяжкого вреда здоровью человека либо причинение крупного ущерба?</w:t>
            </w:r>
          </w:p>
        </w:tc>
      </w:tr>
      <w:tr w:rsidR="00BA04D0" w:rsidRPr="00331987" w:rsidTr="00BA04D0">
        <w:trPr>
          <w:trHeight w:val="20"/>
        </w:trPr>
        <w:tc>
          <w:tcPr>
            <w:tcW w:w="576" w:type="dxa"/>
          </w:tcPr>
          <w:p w:rsidR="00BA04D0" w:rsidRPr="00331987" w:rsidRDefault="00BA04D0" w:rsidP="00BA04D0">
            <w:pPr>
              <w:jc w:val="center"/>
              <w:rPr>
                <w:rFonts w:ascii="Times New Roman" w:hAnsi="Times New Roman"/>
                <w:sz w:val="24"/>
                <w:szCs w:val="24"/>
              </w:rPr>
            </w:pPr>
            <w:r w:rsidRPr="00331987">
              <w:rPr>
                <w:rFonts w:ascii="Times New Roman" w:hAnsi="Times New Roman"/>
                <w:sz w:val="24"/>
                <w:szCs w:val="24"/>
              </w:rPr>
              <w:t>113</w:t>
            </w:r>
          </w:p>
        </w:tc>
        <w:tc>
          <w:tcPr>
            <w:tcW w:w="9880" w:type="dxa"/>
          </w:tcPr>
          <w:p w:rsidR="00BA04D0" w:rsidRPr="00331987" w:rsidRDefault="00BA04D0" w:rsidP="00BA04D0">
            <w:pPr>
              <w:jc w:val="both"/>
              <w:rPr>
                <w:rFonts w:ascii="Times New Roman" w:eastAsia="Times New Roman" w:hAnsi="Times New Roman"/>
                <w:sz w:val="24"/>
                <w:szCs w:val="24"/>
              </w:rPr>
            </w:pPr>
            <w:r w:rsidRPr="00331987">
              <w:rPr>
                <w:rFonts w:ascii="Times New Roman" w:eastAsia="Times New Roman" w:hAnsi="Times New Roman"/>
                <w:sz w:val="24"/>
                <w:szCs w:val="24"/>
              </w:rPr>
              <w:t>Максимальный срок лишения свободы лишения свободы за неисполнение требований по обеспечению безопасности объектов транспортной инфраструктуры для лиц, непосредственно ответственных за это, если их деяние повлекло по неосторожности причинение тяжкого вреда здоровью человека или крупного ущерба (ст. 263.1 УК РФ), составляет:</w:t>
            </w:r>
          </w:p>
        </w:tc>
      </w:tr>
      <w:tr w:rsidR="00BA04D0" w:rsidRPr="00331987" w:rsidTr="00BA04D0">
        <w:trPr>
          <w:trHeight w:val="20"/>
        </w:trPr>
        <w:tc>
          <w:tcPr>
            <w:tcW w:w="576" w:type="dxa"/>
          </w:tcPr>
          <w:p w:rsidR="00BA04D0" w:rsidRPr="00331987" w:rsidRDefault="00BA04D0" w:rsidP="00BA04D0">
            <w:pPr>
              <w:jc w:val="center"/>
              <w:rPr>
                <w:rFonts w:ascii="Times New Roman" w:hAnsi="Times New Roman"/>
                <w:sz w:val="24"/>
                <w:szCs w:val="24"/>
              </w:rPr>
            </w:pPr>
            <w:r w:rsidRPr="00331987">
              <w:rPr>
                <w:rFonts w:ascii="Times New Roman" w:hAnsi="Times New Roman"/>
                <w:sz w:val="24"/>
                <w:szCs w:val="24"/>
              </w:rPr>
              <w:t>114</w:t>
            </w:r>
          </w:p>
        </w:tc>
        <w:tc>
          <w:tcPr>
            <w:tcW w:w="9880" w:type="dxa"/>
          </w:tcPr>
          <w:p w:rsidR="00BA04D0" w:rsidRPr="00331987" w:rsidRDefault="00BA04D0" w:rsidP="00BA04D0">
            <w:pPr>
              <w:jc w:val="both"/>
              <w:rPr>
                <w:rFonts w:ascii="Times New Roman" w:eastAsia="Times New Roman" w:hAnsi="Times New Roman"/>
                <w:sz w:val="24"/>
                <w:szCs w:val="24"/>
              </w:rPr>
            </w:pPr>
            <w:r w:rsidRPr="00331987">
              <w:rPr>
                <w:rFonts w:ascii="Times New Roman" w:eastAsia="Times New Roman" w:hAnsi="Times New Roman"/>
                <w:sz w:val="24"/>
                <w:szCs w:val="24"/>
              </w:rPr>
              <w:t>Срок лишения свободы за неисполнение требований по обеспечению безопасности объектов транспортной инфраструктуры ответственных за это, если их деяние повлекло по неосторожности, совершенное группой лиц и повлекшее за собой смерть человека (ст. 263.1УК РФ), составляет:</w:t>
            </w:r>
          </w:p>
        </w:tc>
      </w:tr>
      <w:tr w:rsidR="00BA04D0" w:rsidRPr="00331987" w:rsidTr="00BA04D0">
        <w:trPr>
          <w:trHeight w:val="20"/>
        </w:trPr>
        <w:tc>
          <w:tcPr>
            <w:tcW w:w="576" w:type="dxa"/>
          </w:tcPr>
          <w:p w:rsidR="00BA04D0" w:rsidRPr="00331987" w:rsidRDefault="00BA04D0" w:rsidP="00BA04D0">
            <w:pPr>
              <w:jc w:val="center"/>
              <w:rPr>
                <w:rFonts w:ascii="Times New Roman" w:hAnsi="Times New Roman"/>
                <w:sz w:val="24"/>
                <w:szCs w:val="24"/>
              </w:rPr>
            </w:pPr>
            <w:r w:rsidRPr="00331987">
              <w:rPr>
                <w:rFonts w:ascii="Times New Roman" w:hAnsi="Times New Roman"/>
                <w:sz w:val="24"/>
                <w:szCs w:val="24"/>
              </w:rPr>
              <w:t>115</w:t>
            </w:r>
          </w:p>
        </w:tc>
        <w:tc>
          <w:tcPr>
            <w:tcW w:w="9880" w:type="dxa"/>
          </w:tcPr>
          <w:p w:rsidR="00BA04D0" w:rsidRPr="00331987" w:rsidRDefault="00BA04D0" w:rsidP="00BA04D0">
            <w:pPr>
              <w:jc w:val="both"/>
              <w:rPr>
                <w:rFonts w:ascii="Times New Roman" w:eastAsia="Times New Roman" w:hAnsi="Times New Roman"/>
                <w:sz w:val="24"/>
                <w:szCs w:val="24"/>
              </w:rPr>
            </w:pPr>
            <w:r w:rsidRPr="00331987">
              <w:rPr>
                <w:rFonts w:ascii="Times New Roman" w:eastAsia="Times New Roman" w:hAnsi="Times New Roman"/>
                <w:sz w:val="24"/>
                <w:szCs w:val="24"/>
              </w:rPr>
              <w:t>Срок лишения свободы за неисполнение требований по обеспечению безопасности объектов транспортной инфраструктуры ответственных за это, если их деяние повлекло по неосторожности, совершенное организованной группой и повлекшее за собой смерть человека (ст. 263.1УК РФ), составляет:</w:t>
            </w:r>
          </w:p>
        </w:tc>
      </w:tr>
      <w:tr w:rsidR="00BA04D0" w:rsidRPr="00331987" w:rsidTr="00BA04D0">
        <w:trPr>
          <w:trHeight w:val="20"/>
        </w:trPr>
        <w:tc>
          <w:tcPr>
            <w:tcW w:w="576" w:type="dxa"/>
          </w:tcPr>
          <w:p w:rsidR="00BA04D0" w:rsidRPr="00331987" w:rsidRDefault="00BA04D0" w:rsidP="00BA04D0">
            <w:pPr>
              <w:jc w:val="center"/>
              <w:rPr>
                <w:rFonts w:ascii="Times New Roman" w:hAnsi="Times New Roman"/>
                <w:sz w:val="24"/>
                <w:szCs w:val="24"/>
              </w:rPr>
            </w:pPr>
            <w:r w:rsidRPr="00331987">
              <w:rPr>
                <w:rFonts w:ascii="Times New Roman" w:hAnsi="Times New Roman"/>
                <w:sz w:val="24"/>
                <w:szCs w:val="24"/>
              </w:rPr>
              <w:t>116</w:t>
            </w:r>
          </w:p>
        </w:tc>
        <w:tc>
          <w:tcPr>
            <w:tcW w:w="9880" w:type="dxa"/>
          </w:tcPr>
          <w:p w:rsidR="00BA04D0" w:rsidRPr="00331987" w:rsidRDefault="00BA04D0" w:rsidP="00BA04D0">
            <w:pPr>
              <w:pStyle w:val="ConsPlusNormal"/>
              <w:jc w:val="both"/>
              <w:rPr>
                <w:rFonts w:ascii="Times New Roman" w:hAnsi="Times New Roman" w:cs="Times New Roman"/>
                <w:sz w:val="24"/>
                <w:szCs w:val="24"/>
              </w:rPr>
            </w:pPr>
            <w:r w:rsidRPr="00331987">
              <w:rPr>
                <w:rFonts w:ascii="Times New Roman" w:hAnsi="Times New Roman" w:cs="Times New Roman"/>
                <w:sz w:val="24"/>
                <w:szCs w:val="24"/>
              </w:rPr>
              <w:t>В соответствии с пунктом 7</w:t>
            </w:r>
            <w:r w:rsidRPr="00331987">
              <w:rPr>
                <w:rFonts w:ascii="Times New Roman" w:hAnsi="Times New Roman" w:cs="Times New Roman"/>
                <w:sz w:val="24"/>
                <w:szCs w:val="24"/>
                <w:lang w:val="uk-UA"/>
              </w:rPr>
              <w:t>.</w:t>
            </w:r>
            <w:r w:rsidRPr="00331987">
              <w:rPr>
                <w:rFonts w:ascii="Times New Roman" w:hAnsi="Times New Roman" w:cs="Times New Roman"/>
                <w:sz w:val="24"/>
                <w:szCs w:val="24"/>
              </w:rPr>
              <w:t>1, статьи 1 Федерального закона от «09» февраля 2007 года № 16-ФЗ «О транспортной безопасности», осуществляющие защиту объектов транспортной инфраструктуры и транспортных средств от актов незаконного вмешательства (в том числе на основании договора с субъектом транспортной инфраструктуры) подразделения ведомственной охраны федеральных органов исполнительной власти в области транспорта и (или) аккредитованные для этой цели в установленном порядке юридические лица, определены как:</w:t>
            </w:r>
          </w:p>
        </w:tc>
      </w:tr>
      <w:tr w:rsidR="00BA04D0" w:rsidRPr="00331987" w:rsidTr="00BA04D0">
        <w:trPr>
          <w:trHeight w:val="20"/>
        </w:trPr>
        <w:tc>
          <w:tcPr>
            <w:tcW w:w="576" w:type="dxa"/>
          </w:tcPr>
          <w:p w:rsidR="00BA04D0" w:rsidRPr="00331987" w:rsidRDefault="00BA04D0" w:rsidP="00BA04D0">
            <w:pPr>
              <w:jc w:val="center"/>
              <w:rPr>
                <w:rFonts w:ascii="Times New Roman" w:hAnsi="Times New Roman"/>
                <w:sz w:val="24"/>
                <w:szCs w:val="24"/>
              </w:rPr>
            </w:pPr>
            <w:r w:rsidRPr="00331987">
              <w:rPr>
                <w:rFonts w:ascii="Times New Roman" w:hAnsi="Times New Roman"/>
                <w:sz w:val="24"/>
                <w:szCs w:val="24"/>
              </w:rPr>
              <w:t>117</w:t>
            </w:r>
          </w:p>
        </w:tc>
        <w:tc>
          <w:tcPr>
            <w:tcW w:w="9880" w:type="dxa"/>
          </w:tcPr>
          <w:p w:rsidR="00BA04D0" w:rsidRPr="00331987" w:rsidRDefault="00BA04D0" w:rsidP="00BA04D0">
            <w:pPr>
              <w:jc w:val="both"/>
              <w:rPr>
                <w:rFonts w:ascii="Times New Roman" w:hAnsi="Times New Roman"/>
                <w:sz w:val="24"/>
                <w:szCs w:val="24"/>
              </w:rPr>
            </w:pPr>
            <w:r w:rsidRPr="00331987">
              <w:rPr>
                <w:rFonts w:ascii="Times New Roman" w:hAnsi="Times New Roman"/>
                <w:sz w:val="24"/>
                <w:szCs w:val="24"/>
              </w:rPr>
              <w:t>Чему подлежат технические средства обеспечения транспортной безопасности:</w:t>
            </w:r>
          </w:p>
        </w:tc>
      </w:tr>
      <w:tr w:rsidR="00BA04D0" w:rsidRPr="00331987" w:rsidTr="00BA04D0">
        <w:trPr>
          <w:trHeight w:val="20"/>
        </w:trPr>
        <w:tc>
          <w:tcPr>
            <w:tcW w:w="576" w:type="dxa"/>
          </w:tcPr>
          <w:p w:rsidR="00BA04D0" w:rsidRPr="00331987" w:rsidRDefault="00BA04D0" w:rsidP="00BA04D0">
            <w:pPr>
              <w:jc w:val="center"/>
              <w:rPr>
                <w:rFonts w:ascii="Times New Roman" w:hAnsi="Times New Roman"/>
                <w:sz w:val="24"/>
                <w:szCs w:val="24"/>
              </w:rPr>
            </w:pPr>
            <w:r w:rsidRPr="00331987">
              <w:rPr>
                <w:rFonts w:ascii="Times New Roman" w:hAnsi="Times New Roman"/>
                <w:sz w:val="24"/>
                <w:szCs w:val="24"/>
              </w:rPr>
              <w:t>118</w:t>
            </w:r>
          </w:p>
        </w:tc>
        <w:tc>
          <w:tcPr>
            <w:tcW w:w="9880" w:type="dxa"/>
          </w:tcPr>
          <w:p w:rsidR="00BA04D0" w:rsidRPr="00331987" w:rsidRDefault="00BA04D0" w:rsidP="00BA04D0">
            <w:pPr>
              <w:pStyle w:val="ac"/>
              <w:shd w:val="clear" w:color="auto" w:fill="FFFFFF"/>
              <w:spacing w:before="0" w:beforeAutospacing="0" w:after="0" w:afterAutospacing="0"/>
              <w:jc w:val="both"/>
            </w:pPr>
            <w:r w:rsidRPr="00331987">
              <w:t>Какие средства, в соответствии с пунктом 8, статьи12.2 Федерального закона от «09» февраля 2007 года № 16-ФЗ «О транспортной безопасности», не относятся к техническим средствам обеспечения транспортной безопасности?</w:t>
            </w:r>
          </w:p>
        </w:tc>
      </w:tr>
      <w:tr w:rsidR="00BA04D0" w:rsidRPr="00331987" w:rsidTr="00BA04D0">
        <w:trPr>
          <w:trHeight w:val="20"/>
        </w:trPr>
        <w:tc>
          <w:tcPr>
            <w:tcW w:w="576" w:type="dxa"/>
          </w:tcPr>
          <w:p w:rsidR="00BA04D0" w:rsidRPr="00331987" w:rsidRDefault="00BA04D0" w:rsidP="00BA04D0">
            <w:pPr>
              <w:jc w:val="center"/>
              <w:rPr>
                <w:rFonts w:ascii="Times New Roman" w:hAnsi="Times New Roman"/>
                <w:sz w:val="24"/>
                <w:szCs w:val="24"/>
              </w:rPr>
            </w:pPr>
            <w:r w:rsidRPr="00331987">
              <w:rPr>
                <w:rFonts w:ascii="Times New Roman" w:hAnsi="Times New Roman"/>
                <w:sz w:val="24"/>
                <w:szCs w:val="24"/>
              </w:rPr>
              <w:t>119</w:t>
            </w:r>
          </w:p>
        </w:tc>
        <w:tc>
          <w:tcPr>
            <w:tcW w:w="9880" w:type="dxa"/>
          </w:tcPr>
          <w:p w:rsidR="00BA04D0" w:rsidRPr="00331987" w:rsidRDefault="00BA04D0" w:rsidP="00BA04D0">
            <w:pPr>
              <w:pStyle w:val="ConsPlusNormal"/>
              <w:jc w:val="both"/>
              <w:rPr>
                <w:rFonts w:ascii="Times New Roman" w:hAnsi="Times New Roman" w:cs="Times New Roman"/>
                <w:sz w:val="24"/>
                <w:szCs w:val="24"/>
              </w:rPr>
            </w:pPr>
            <w:r w:rsidRPr="00331987">
              <w:rPr>
                <w:rFonts w:ascii="Times New Roman" w:hAnsi="Times New Roman" w:cs="Times New Roman"/>
                <w:sz w:val="24"/>
                <w:szCs w:val="24"/>
              </w:rPr>
              <w:t>Какова первая помощь при черепно-мозговой травме, сопровождающейся ранением волосистой части головы?</w:t>
            </w:r>
          </w:p>
        </w:tc>
      </w:tr>
      <w:tr w:rsidR="00BA04D0" w:rsidRPr="00331987" w:rsidTr="00BA04D0">
        <w:trPr>
          <w:trHeight w:val="20"/>
        </w:trPr>
        <w:tc>
          <w:tcPr>
            <w:tcW w:w="576" w:type="dxa"/>
          </w:tcPr>
          <w:p w:rsidR="00BA04D0" w:rsidRPr="00331987" w:rsidRDefault="00BA04D0" w:rsidP="00BA04D0">
            <w:pPr>
              <w:jc w:val="center"/>
              <w:rPr>
                <w:rFonts w:ascii="Times New Roman" w:hAnsi="Times New Roman"/>
                <w:sz w:val="24"/>
                <w:szCs w:val="24"/>
              </w:rPr>
            </w:pPr>
            <w:r w:rsidRPr="00331987">
              <w:rPr>
                <w:rFonts w:ascii="Times New Roman" w:hAnsi="Times New Roman"/>
                <w:sz w:val="24"/>
                <w:szCs w:val="24"/>
              </w:rPr>
              <w:t>120</w:t>
            </w:r>
          </w:p>
        </w:tc>
        <w:tc>
          <w:tcPr>
            <w:tcW w:w="9880" w:type="dxa"/>
          </w:tcPr>
          <w:p w:rsidR="00BA04D0" w:rsidRPr="00331987" w:rsidRDefault="00BA04D0" w:rsidP="00BA04D0">
            <w:pPr>
              <w:jc w:val="both"/>
              <w:rPr>
                <w:rFonts w:ascii="Times New Roman" w:hAnsi="Times New Roman"/>
                <w:sz w:val="24"/>
                <w:szCs w:val="24"/>
              </w:rPr>
            </w:pPr>
            <w:r w:rsidRPr="00331987">
              <w:rPr>
                <w:rFonts w:ascii="Times New Roman" w:hAnsi="Times New Roman"/>
                <w:sz w:val="24"/>
                <w:szCs w:val="24"/>
              </w:rPr>
              <w:t>Реализация планов обеспечения транспортной безопасности объектов транспортной инфраструктуры осуществляется:</w:t>
            </w:r>
          </w:p>
        </w:tc>
      </w:tr>
      <w:tr w:rsidR="00BA04D0" w:rsidRPr="00331987" w:rsidTr="00BA04D0">
        <w:trPr>
          <w:trHeight w:val="20"/>
        </w:trPr>
        <w:tc>
          <w:tcPr>
            <w:tcW w:w="576" w:type="dxa"/>
          </w:tcPr>
          <w:p w:rsidR="00BA04D0" w:rsidRPr="00331987" w:rsidRDefault="00BA04D0" w:rsidP="00BA04D0">
            <w:pPr>
              <w:jc w:val="center"/>
              <w:rPr>
                <w:rFonts w:ascii="Times New Roman" w:hAnsi="Times New Roman"/>
                <w:sz w:val="24"/>
                <w:szCs w:val="24"/>
              </w:rPr>
            </w:pPr>
            <w:r w:rsidRPr="00331987">
              <w:rPr>
                <w:rFonts w:ascii="Times New Roman" w:hAnsi="Times New Roman"/>
                <w:sz w:val="24"/>
                <w:szCs w:val="24"/>
              </w:rPr>
              <w:t>121</w:t>
            </w:r>
          </w:p>
        </w:tc>
        <w:tc>
          <w:tcPr>
            <w:tcW w:w="9880" w:type="dxa"/>
          </w:tcPr>
          <w:p w:rsidR="00BA04D0" w:rsidRPr="00331987" w:rsidRDefault="00BA04D0" w:rsidP="00BA04D0">
            <w:pPr>
              <w:tabs>
                <w:tab w:val="left" w:pos="3360"/>
              </w:tabs>
              <w:jc w:val="both"/>
              <w:rPr>
                <w:rFonts w:ascii="Times New Roman" w:hAnsi="Times New Roman"/>
                <w:sz w:val="24"/>
                <w:szCs w:val="24"/>
              </w:rPr>
            </w:pPr>
            <w:r w:rsidRPr="00331987">
              <w:rPr>
                <w:rFonts w:ascii="Times New Roman" w:hAnsi="Times New Roman"/>
                <w:sz w:val="24"/>
                <w:szCs w:val="24"/>
              </w:rPr>
              <w:t>Результаты проведенной оценки уязвимости объектов транспортной инфраструктуры и транспортных средств оформляются в виде текстового документа с графическими план- схемами в:</w:t>
            </w:r>
          </w:p>
        </w:tc>
      </w:tr>
      <w:tr w:rsidR="00BA04D0" w:rsidRPr="00331987" w:rsidTr="00BA04D0">
        <w:trPr>
          <w:trHeight w:val="20"/>
        </w:trPr>
        <w:tc>
          <w:tcPr>
            <w:tcW w:w="576" w:type="dxa"/>
          </w:tcPr>
          <w:p w:rsidR="00BA04D0" w:rsidRPr="00331987" w:rsidRDefault="00BA04D0" w:rsidP="00BA04D0">
            <w:pPr>
              <w:jc w:val="center"/>
              <w:rPr>
                <w:rFonts w:ascii="Times New Roman" w:hAnsi="Times New Roman"/>
                <w:sz w:val="24"/>
                <w:szCs w:val="24"/>
              </w:rPr>
            </w:pPr>
            <w:r w:rsidRPr="00331987">
              <w:rPr>
                <w:rFonts w:ascii="Times New Roman" w:hAnsi="Times New Roman"/>
                <w:sz w:val="24"/>
                <w:szCs w:val="24"/>
              </w:rPr>
              <w:t>122</w:t>
            </w:r>
          </w:p>
        </w:tc>
        <w:tc>
          <w:tcPr>
            <w:tcW w:w="9880" w:type="dxa"/>
          </w:tcPr>
          <w:p w:rsidR="00BA04D0" w:rsidRPr="00331987" w:rsidRDefault="00BA04D0" w:rsidP="00BA04D0">
            <w:pPr>
              <w:pStyle w:val="1"/>
              <w:shd w:val="clear" w:color="auto" w:fill="auto"/>
              <w:tabs>
                <w:tab w:val="left" w:pos="0"/>
              </w:tabs>
              <w:spacing w:line="240" w:lineRule="auto"/>
              <w:ind w:right="40"/>
              <w:jc w:val="both"/>
              <w:rPr>
                <w:sz w:val="24"/>
                <w:szCs w:val="24"/>
              </w:rPr>
            </w:pPr>
            <w:r w:rsidRPr="00331987">
              <w:rPr>
                <w:sz w:val="24"/>
                <w:szCs w:val="24"/>
              </w:rPr>
              <w:t>План обеспечения транспортной безопасности объектов транспортной инфраструктуры или транспортных средств представляется в компетентный орган в:</w:t>
            </w:r>
          </w:p>
        </w:tc>
      </w:tr>
      <w:tr w:rsidR="00BA04D0" w:rsidRPr="00331987" w:rsidTr="00BA04D0">
        <w:trPr>
          <w:trHeight w:val="20"/>
        </w:trPr>
        <w:tc>
          <w:tcPr>
            <w:tcW w:w="576" w:type="dxa"/>
          </w:tcPr>
          <w:p w:rsidR="00BA04D0" w:rsidRPr="00331987" w:rsidRDefault="00BA04D0" w:rsidP="00BA04D0">
            <w:pPr>
              <w:jc w:val="center"/>
              <w:rPr>
                <w:rFonts w:ascii="Times New Roman" w:hAnsi="Times New Roman"/>
                <w:sz w:val="24"/>
                <w:szCs w:val="24"/>
              </w:rPr>
            </w:pPr>
            <w:r w:rsidRPr="00331987">
              <w:rPr>
                <w:rFonts w:ascii="Times New Roman" w:hAnsi="Times New Roman"/>
                <w:sz w:val="24"/>
                <w:szCs w:val="24"/>
              </w:rPr>
              <w:t>123</w:t>
            </w:r>
          </w:p>
        </w:tc>
        <w:tc>
          <w:tcPr>
            <w:tcW w:w="9880" w:type="dxa"/>
          </w:tcPr>
          <w:p w:rsidR="00BA04D0" w:rsidRPr="00331987" w:rsidRDefault="00BA04D0" w:rsidP="00BA04D0">
            <w:pPr>
              <w:tabs>
                <w:tab w:val="left" w:pos="3360"/>
              </w:tabs>
              <w:jc w:val="both"/>
              <w:rPr>
                <w:rFonts w:ascii="Times New Roman" w:hAnsi="Times New Roman"/>
                <w:sz w:val="24"/>
                <w:szCs w:val="24"/>
              </w:rPr>
            </w:pPr>
            <w:r w:rsidRPr="00331987">
              <w:rPr>
                <w:rFonts w:ascii="Times New Roman" w:hAnsi="Times New Roman"/>
                <w:sz w:val="24"/>
                <w:szCs w:val="24"/>
              </w:rPr>
              <w:t xml:space="preserve">Субъект транспортной инфраструктуры на основании Требований в области транспортной </w:t>
            </w:r>
            <w:r w:rsidRPr="00331987">
              <w:rPr>
                <w:rFonts w:ascii="Times New Roman" w:hAnsi="Times New Roman"/>
                <w:sz w:val="24"/>
                <w:szCs w:val="24"/>
              </w:rPr>
              <w:lastRenderedPageBreak/>
              <w:t>безопасности обязан незамедлительно информировать обо всех выявленных, распознанных и идентифицированных предметах и веществах, которые запрещены или ограничены для свободного перемещения в технологический или перевозочный сектор зоны транспортной безопасности для недопущения их к перевозке:</w:t>
            </w:r>
          </w:p>
        </w:tc>
      </w:tr>
      <w:tr w:rsidR="00BA04D0" w:rsidRPr="00331987" w:rsidTr="00BA04D0">
        <w:trPr>
          <w:trHeight w:val="20"/>
        </w:trPr>
        <w:tc>
          <w:tcPr>
            <w:tcW w:w="576" w:type="dxa"/>
          </w:tcPr>
          <w:p w:rsidR="00BA04D0" w:rsidRPr="00331987" w:rsidRDefault="00BA04D0" w:rsidP="00BA04D0">
            <w:pPr>
              <w:jc w:val="center"/>
              <w:rPr>
                <w:rFonts w:ascii="Times New Roman" w:hAnsi="Times New Roman"/>
                <w:sz w:val="24"/>
                <w:szCs w:val="24"/>
              </w:rPr>
            </w:pPr>
            <w:r w:rsidRPr="00331987">
              <w:rPr>
                <w:rFonts w:ascii="Times New Roman" w:hAnsi="Times New Roman"/>
                <w:sz w:val="24"/>
                <w:szCs w:val="24"/>
              </w:rPr>
              <w:lastRenderedPageBreak/>
              <w:t>124</w:t>
            </w:r>
          </w:p>
        </w:tc>
        <w:tc>
          <w:tcPr>
            <w:tcW w:w="9880" w:type="dxa"/>
          </w:tcPr>
          <w:p w:rsidR="00BA04D0" w:rsidRPr="00331987" w:rsidRDefault="00BA04D0" w:rsidP="00BA04D0">
            <w:pPr>
              <w:pStyle w:val="ConsPlusNormal"/>
              <w:jc w:val="both"/>
              <w:rPr>
                <w:rFonts w:ascii="Times New Roman" w:hAnsi="Times New Roman" w:cs="Times New Roman"/>
                <w:sz w:val="24"/>
                <w:szCs w:val="24"/>
              </w:rPr>
            </w:pPr>
            <w:r w:rsidRPr="00331987">
              <w:rPr>
                <w:rFonts w:ascii="Times New Roman" w:hAnsi="Times New Roman" w:cs="Times New Roman"/>
                <w:sz w:val="24"/>
                <w:szCs w:val="24"/>
              </w:rPr>
              <w:t>Что в соответствии с пунктом 3, статьи 11.1 Федерального закона от «09» февраля 2007 года № 16-ФЗ «О транспортной безопасности», является основанием для проведения плановой проверки?</w:t>
            </w:r>
          </w:p>
        </w:tc>
      </w:tr>
      <w:tr w:rsidR="00BA04D0" w:rsidRPr="00331987" w:rsidTr="00BA04D0">
        <w:trPr>
          <w:trHeight w:val="20"/>
        </w:trPr>
        <w:tc>
          <w:tcPr>
            <w:tcW w:w="576" w:type="dxa"/>
          </w:tcPr>
          <w:p w:rsidR="00BA04D0" w:rsidRPr="00331987" w:rsidRDefault="00BA04D0" w:rsidP="00BA04D0">
            <w:pPr>
              <w:jc w:val="center"/>
              <w:rPr>
                <w:rFonts w:ascii="Times New Roman" w:hAnsi="Times New Roman"/>
                <w:sz w:val="24"/>
                <w:szCs w:val="24"/>
              </w:rPr>
            </w:pPr>
            <w:r w:rsidRPr="00331987">
              <w:rPr>
                <w:rFonts w:ascii="Times New Roman" w:hAnsi="Times New Roman"/>
                <w:sz w:val="24"/>
                <w:szCs w:val="24"/>
              </w:rPr>
              <w:t>126</w:t>
            </w:r>
          </w:p>
        </w:tc>
        <w:tc>
          <w:tcPr>
            <w:tcW w:w="9880" w:type="dxa"/>
          </w:tcPr>
          <w:p w:rsidR="00BA04D0" w:rsidRPr="00331987" w:rsidRDefault="00BA04D0" w:rsidP="00BA04D0">
            <w:pPr>
              <w:jc w:val="both"/>
              <w:rPr>
                <w:rFonts w:ascii="Times New Roman" w:hAnsi="Times New Roman"/>
                <w:sz w:val="24"/>
                <w:szCs w:val="24"/>
              </w:rPr>
            </w:pPr>
            <w:r w:rsidRPr="00331987">
              <w:rPr>
                <w:rFonts w:ascii="Times New Roman" w:hAnsi="Times New Roman"/>
                <w:sz w:val="24"/>
                <w:szCs w:val="24"/>
              </w:rPr>
              <w:t>Оценка уязвимости объектов транспортной инфраструктуры с учетом требований по обеспечению транспортной безопасности на основе публичного договора, в соответствии с пунктом 2, статьи 5, Федерального закона от «09» февраля 2007 года № 16-ФЗ «О транспортной безопасности», проводится:</w:t>
            </w:r>
          </w:p>
        </w:tc>
      </w:tr>
      <w:tr w:rsidR="00BA04D0" w:rsidRPr="00331987" w:rsidTr="00BA04D0">
        <w:trPr>
          <w:trHeight w:val="20"/>
        </w:trPr>
        <w:tc>
          <w:tcPr>
            <w:tcW w:w="576" w:type="dxa"/>
          </w:tcPr>
          <w:p w:rsidR="00BA04D0" w:rsidRPr="00331987" w:rsidRDefault="00BA04D0" w:rsidP="00BA04D0">
            <w:pPr>
              <w:jc w:val="center"/>
              <w:rPr>
                <w:rFonts w:ascii="Times New Roman" w:hAnsi="Times New Roman"/>
                <w:sz w:val="24"/>
                <w:szCs w:val="24"/>
              </w:rPr>
            </w:pPr>
            <w:r w:rsidRPr="00331987">
              <w:rPr>
                <w:rFonts w:ascii="Times New Roman" w:hAnsi="Times New Roman"/>
                <w:sz w:val="24"/>
                <w:szCs w:val="24"/>
              </w:rPr>
              <w:t>127</w:t>
            </w:r>
          </w:p>
        </w:tc>
        <w:tc>
          <w:tcPr>
            <w:tcW w:w="9880" w:type="dxa"/>
          </w:tcPr>
          <w:p w:rsidR="00BA04D0" w:rsidRPr="00331987" w:rsidRDefault="00BA04D0" w:rsidP="00BA04D0">
            <w:pPr>
              <w:pStyle w:val="ConsPlusNormal"/>
              <w:jc w:val="both"/>
              <w:rPr>
                <w:rFonts w:ascii="Times New Roman" w:hAnsi="Times New Roman" w:cs="Times New Roman"/>
                <w:sz w:val="24"/>
                <w:szCs w:val="24"/>
              </w:rPr>
            </w:pPr>
            <w:r w:rsidRPr="00331987">
              <w:rPr>
                <w:rFonts w:ascii="Times New Roman" w:hAnsi="Times New Roman" w:cs="Times New Roman"/>
                <w:sz w:val="24"/>
                <w:szCs w:val="24"/>
              </w:rPr>
              <w:t xml:space="preserve"> Оценка уязвимости транспортных средств с учетом требований по обеспечению транспортной безопасности на основе публичного договора, в соответствии с пунктом 2.1, статьи 5, Федерального закона от «09» февраля 2007 года № 16-ФЗ «О транспортной безопасности», проводится:</w:t>
            </w:r>
          </w:p>
        </w:tc>
      </w:tr>
      <w:tr w:rsidR="00BA04D0" w:rsidRPr="00331987" w:rsidTr="00BA04D0">
        <w:trPr>
          <w:trHeight w:val="20"/>
        </w:trPr>
        <w:tc>
          <w:tcPr>
            <w:tcW w:w="576" w:type="dxa"/>
          </w:tcPr>
          <w:p w:rsidR="00BA04D0" w:rsidRPr="00331987" w:rsidRDefault="00BA04D0" w:rsidP="00BA04D0">
            <w:pPr>
              <w:jc w:val="center"/>
              <w:rPr>
                <w:rFonts w:ascii="Times New Roman" w:hAnsi="Times New Roman"/>
                <w:sz w:val="24"/>
                <w:szCs w:val="24"/>
              </w:rPr>
            </w:pPr>
            <w:r w:rsidRPr="00331987">
              <w:rPr>
                <w:rFonts w:ascii="Times New Roman" w:hAnsi="Times New Roman"/>
                <w:sz w:val="24"/>
                <w:szCs w:val="24"/>
              </w:rPr>
              <w:t>128</w:t>
            </w:r>
          </w:p>
        </w:tc>
        <w:tc>
          <w:tcPr>
            <w:tcW w:w="9880" w:type="dxa"/>
          </w:tcPr>
          <w:p w:rsidR="00BA04D0" w:rsidRPr="00331987" w:rsidRDefault="00BA04D0" w:rsidP="00BA04D0">
            <w:pPr>
              <w:pStyle w:val="ConsPlusNormal"/>
              <w:jc w:val="both"/>
              <w:rPr>
                <w:rFonts w:ascii="Times New Roman" w:hAnsi="Times New Roman" w:cs="Times New Roman"/>
                <w:sz w:val="24"/>
                <w:szCs w:val="24"/>
              </w:rPr>
            </w:pPr>
            <w:r w:rsidRPr="00331987">
              <w:rPr>
                <w:rFonts w:ascii="Times New Roman" w:hAnsi="Times New Roman" w:cs="Times New Roman"/>
                <w:sz w:val="24"/>
                <w:szCs w:val="24"/>
              </w:rPr>
              <w:t>Кто, в соответствии с пунктом 3, статьи 5, Федерального закона от «09» февраля 2007 года № 16-ФЗ «О транспортной безопасности», утверждает результаты проведенной оценки уязвимости объектов транспортной инфраструктуры и транспортных средств?</w:t>
            </w:r>
          </w:p>
        </w:tc>
      </w:tr>
      <w:tr w:rsidR="00BA04D0" w:rsidRPr="00331987" w:rsidTr="00BA04D0">
        <w:trPr>
          <w:trHeight w:val="20"/>
        </w:trPr>
        <w:tc>
          <w:tcPr>
            <w:tcW w:w="576" w:type="dxa"/>
          </w:tcPr>
          <w:p w:rsidR="00BA04D0" w:rsidRPr="00331987" w:rsidRDefault="00BA04D0" w:rsidP="00BA04D0">
            <w:pPr>
              <w:jc w:val="center"/>
              <w:rPr>
                <w:rFonts w:ascii="Times New Roman" w:hAnsi="Times New Roman"/>
                <w:sz w:val="24"/>
                <w:szCs w:val="24"/>
              </w:rPr>
            </w:pPr>
            <w:r w:rsidRPr="00331987">
              <w:rPr>
                <w:rFonts w:ascii="Times New Roman" w:hAnsi="Times New Roman"/>
                <w:sz w:val="24"/>
                <w:szCs w:val="24"/>
              </w:rPr>
              <w:t>129</w:t>
            </w:r>
          </w:p>
        </w:tc>
        <w:tc>
          <w:tcPr>
            <w:tcW w:w="9880" w:type="dxa"/>
          </w:tcPr>
          <w:p w:rsidR="00BA04D0" w:rsidRPr="00331987" w:rsidRDefault="00BA04D0" w:rsidP="00BA04D0">
            <w:pPr>
              <w:pStyle w:val="10"/>
              <w:spacing w:line="276" w:lineRule="auto"/>
              <w:ind w:left="0" w:firstLine="0"/>
              <w:rPr>
                <w:rFonts w:ascii="Times New Roman" w:hAnsi="Times New Roman"/>
                <w:sz w:val="24"/>
                <w:szCs w:val="24"/>
                <w:lang w:val="ru-RU"/>
              </w:rPr>
            </w:pPr>
            <w:r w:rsidRPr="00331987">
              <w:rPr>
                <w:rFonts w:ascii="Times New Roman" w:hAnsi="Times New Roman"/>
                <w:sz w:val="24"/>
                <w:szCs w:val="24"/>
                <w:lang w:val="ru-RU"/>
              </w:rPr>
              <w:t>Оценка уязвимости объектов транспортной инфраструктуры или транспортных средств проводится в целях:</w:t>
            </w:r>
          </w:p>
        </w:tc>
      </w:tr>
      <w:tr w:rsidR="00BA04D0" w:rsidRPr="00331987" w:rsidTr="00BA04D0">
        <w:trPr>
          <w:trHeight w:val="20"/>
        </w:trPr>
        <w:tc>
          <w:tcPr>
            <w:tcW w:w="576" w:type="dxa"/>
          </w:tcPr>
          <w:p w:rsidR="00BA04D0" w:rsidRPr="00331987" w:rsidRDefault="00BA04D0" w:rsidP="00BA04D0">
            <w:pPr>
              <w:jc w:val="center"/>
              <w:rPr>
                <w:rFonts w:ascii="Times New Roman" w:hAnsi="Times New Roman"/>
                <w:sz w:val="24"/>
                <w:szCs w:val="24"/>
              </w:rPr>
            </w:pPr>
            <w:r w:rsidRPr="00331987">
              <w:rPr>
                <w:rFonts w:ascii="Times New Roman" w:hAnsi="Times New Roman"/>
                <w:sz w:val="24"/>
                <w:szCs w:val="24"/>
              </w:rPr>
              <w:t>130</w:t>
            </w:r>
          </w:p>
        </w:tc>
        <w:tc>
          <w:tcPr>
            <w:tcW w:w="9880" w:type="dxa"/>
          </w:tcPr>
          <w:p w:rsidR="00BA04D0" w:rsidRPr="00331987" w:rsidRDefault="00BA04D0" w:rsidP="00BA04D0">
            <w:pPr>
              <w:pStyle w:val="10"/>
              <w:ind w:left="0" w:firstLine="0"/>
              <w:rPr>
                <w:rFonts w:ascii="Times New Roman" w:hAnsi="Times New Roman"/>
                <w:sz w:val="24"/>
                <w:szCs w:val="24"/>
                <w:lang w:val="ru-RU"/>
              </w:rPr>
            </w:pPr>
            <w:r w:rsidRPr="00331987">
              <w:rPr>
                <w:rFonts w:ascii="Times New Roman" w:hAnsi="Times New Roman"/>
                <w:sz w:val="24"/>
                <w:szCs w:val="24"/>
                <w:lang w:val="ru-RU"/>
              </w:rPr>
              <w:t>Срок проведения оценки уязвимости не должен превышать:</w:t>
            </w:r>
          </w:p>
        </w:tc>
      </w:tr>
      <w:tr w:rsidR="00BA04D0" w:rsidRPr="00331987" w:rsidTr="00BA04D0">
        <w:trPr>
          <w:trHeight w:val="20"/>
        </w:trPr>
        <w:tc>
          <w:tcPr>
            <w:tcW w:w="576" w:type="dxa"/>
          </w:tcPr>
          <w:p w:rsidR="00BA04D0" w:rsidRPr="00331987" w:rsidRDefault="00BA04D0" w:rsidP="00BA04D0">
            <w:pPr>
              <w:jc w:val="center"/>
              <w:rPr>
                <w:rFonts w:ascii="Times New Roman" w:hAnsi="Times New Roman"/>
                <w:sz w:val="24"/>
                <w:szCs w:val="24"/>
              </w:rPr>
            </w:pPr>
            <w:r w:rsidRPr="00331987">
              <w:rPr>
                <w:rFonts w:ascii="Times New Roman" w:hAnsi="Times New Roman"/>
                <w:sz w:val="24"/>
                <w:szCs w:val="24"/>
              </w:rPr>
              <w:t>131</w:t>
            </w:r>
          </w:p>
        </w:tc>
        <w:tc>
          <w:tcPr>
            <w:tcW w:w="9880" w:type="dxa"/>
          </w:tcPr>
          <w:p w:rsidR="00BA04D0" w:rsidRPr="00331987" w:rsidRDefault="00BA04D0" w:rsidP="00BA04D0">
            <w:pPr>
              <w:jc w:val="both"/>
              <w:rPr>
                <w:rFonts w:ascii="Times New Roman" w:hAnsi="Times New Roman"/>
                <w:sz w:val="24"/>
                <w:szCs w:val="24"/>
              </w:rPr>
            </w:pPr>
            <w:r w:rsidRPr="00331987">
              <w:rPr>
                <w:rFonts w:ascii="Times New Roman" w:hAnsi="Times New Roman"/>
                <w:sz w:val="24"/>
                <w:szCs w:val="24"/>
              </w:rPr>
              <w:t>Сведения о результатах проведенной оценки уязвимости объектов транспортной инфраструктуры и транспортных средств являются:</w:t>
            </w:r>
          </w:p>
        </w:tc>
      </w:tr>
      <w:tr w:rsidR="00BA04D0" w:rsidRPr="00331987" w:rsidTr="00BA04D0">
        <w:trPr>
          <w:trHeight w:val="20"/>
        </w:trPr>
        <w:tc>
          <w:tcPr>
            <w:tcW w:w="576" w:type="dxa"/>
          </w:tcPr>
          <w:p w:rsidR="00BA04D0" w:rsidRPr="00331987" w:rsidRDefault="00BA04D0" w:rsidP="00BA04D0">
            <w:pPr>
              <w:jc w:val="center"/>
              <w:rPr>
                <w:rFonts w:ascii="Times New Roman" w:hAnsi="Times New Roman"/>
                <w:sz w:val="24"/>
                <w:szCs w:val="24"/>
              </w:rPr>
            </w:pPr>
            <w:r w:rsidRPr="00331987">
              <w:rPr>
                <w:rFonts w:ascii="Times New Roman" w:hAnsi="Times New Roman"/>
                <w:sz w:val="24"/>
                <w:szCs w:val="24"/>
              </w:rPr>
              <w:t>132</w:t>
            </w:r>
          </w:p>
        </w:tc>
        <w:tc>
          <w:tcPr>
            <w:tcW w:w="9880" w:type="dxa"/>
          </w:tcPr>
          <w:p w:rsidR="00BA04D0" w:rsidRPr="00331987" w:rsidRDefault="00BA04D0" w:rsidP="00BA04D0">
            <w:pPr>
              <w:jc w:val="both"/>
              <w:rPr>
                <w:rFonts w:ascii="Times New Roman" w:hAnsi="Times New Roman"/>
                <w:sz w:val="24"/>
                <w:szCs w:val="24"/>
              </w:rPr>
            </w:pPr>
            <w:r w:rsidRPr="00331987">
              <w:rPr>
                <w:rFonts w:ascii="Times New Roman" w:hAnsi="Times New Roman"/>
                <w:sz w:val="24"/>
                <w:szCs w:val="24"/>
              </w:rPr>
              <w:t>Решение об утверждении результатов проведенной оценки уязвимости либо об отказе в их утверждении принимается компетентным органом в срок:</w:t>
            </w:r>
          </w:p>
        </w:tc>
      </w:tr>
      <w:tr w:rsidR="00BA04D0" w:rsidRPr="00331987" w:rsidTr="00BA04D0">
        <w:trPr>
          <w:trHeight w:val="20"/>
        </w:trPr>
        <w:tc>
          <w:tcPr>
            <w:tcW w:w="576" w:type="dxa"/>
          </w:tcPr>
          <w:p w:rsidR="00BA04D0" w:rsidRPr="00331987" w:rsidRDefault="00BA04D0" w:rsidP="00BA04D0">
            <w:pPr>
              <w:jc w:val="center"/>
              <w:rPr>
                <w:rFonts w:ascii="Times New Roman" w:hAnsi="Times New Roman"/>
                <w:sz w:val="24"/>
                <w:szCs w:val="24"/>
              </w:rPr>
            </w:pPr>
            <w:r w:rsidRPr="00331987">
              <w:rPr>
                <w:rFonts w:ascii="Times New Roman" w:hAnsi="Times New Roman"/>
                <w:sz w:val="24"/>
                <w:szCs w:val="24"/>
              </w:rPr>
              <w:t>133</w:t>
            </w:r>
          </w:p>
        </w:tc>
        <w:tc>
          <w:tcPr>
            <w:tcW w:w="9880" w:type="dxa"/>
          </w:tcPr>
          <w:p w:rsidR="00BA04D0" w:rsidRPr="00331987" w:rsidRDefault="00BA04D0" w:rsidP="00BA04D0">
            <w:pPr>
              <w:tabs>
                <w:tab w:val="left" w:pos="3360"/>
              </w:tabs>
              <w:jc w:val="both"/>
              <w:rPr>
                <w:rFonts w:ascii="Times New Roman" w:hAnsi="Times New Roman"/>
                <w:sz w:val="24"/>
                <w:szCs w:val="24"/>
              </w:rPr>
            </w:pPr>
            <w:r w:rsidRPr="00331987">
              <w:rPr>
                <w:rFonts w:ascii="Times New Roman" w:hAnsi="Times New Roman"/>
                <w:sz w:val="24"/>
                <w:szCs w:val="24"/>
              </w:rPr>
              <w:t>Какое определение понятия «Категорирование объектов транспортной инфраструктуры и транспортных средств» является правильным?</w:t>
            </w:r>
          </w:p>
        </w:tc>
      </w:tr>
      <w:tr w:rsidR="00BA04D0" w:rsidRPr="00331987" w:rsidTr="00BA04D0">
        <w:trPr>
          <w:trHeight w:val="20"/>
        </w:trPr>
        <w:tc>
          <w:tcPr>
            <w:tcW w:w="576" w:type="dxa"/>
          </w:tcPr>
          <w:p w:rsidR="00BA04D0" w:rsidRPr="00331987" w:rsidRDefault="00BA04D0" w:rsidP="00BA04D0">
            <w:pPr>
              <w:jc w:val="center"/>
              <w:rPr>
                <w:rFonts w:ascii="Times New Roman" w:hAnsi="Times New Roman"/>
                <w:sz w:val="24"/>
                <w:szCs w:val="24"/>
              </w:rPr>
            </w:pPr>
            <w:r w:rsidRPr="00331987">
              <w:rPr>
                <w:rFonts w:ascii="Times New Roman" w:hAnsi="Times New Roman"/>
                <w:sz w:val="24"/>
                <w:szCs w:val="24"/>
              </w:rPr>
              <w:t>134</w:t>
            </w:r>
          </w:p>
        </w:tc>
        <w:tc>
          <w:tcPr>
            <w:tcW w:w="9880" w:type="dxa"/>
          </w:tcPr>
          <w:p w:rsidR="00BA04D0" w:rsidRPr="00331987" w:rsidRDefault="00BA04D0" w:rsidP="00BA04D0">
            <w:pPr>
              <w:tabs>
                <w:tab w:val="left" w:pos="7020"/>
              </w:tabs>
              <w:jc w:val="both"/>
              <w:rPr>
                <w:rFonts w:ascii="Times New Roman" w:hAnsi="Times New Roman"/>
                <w:sz w:val="24"/>
                <w:szCs w:val="24"/>
              </w:rPr>
            </w:pPr>
            <w:r w:rsidRPr="00331987">
              <w:rPr>
                <w:rFonts w:ascii="Times New Roman" w:eastAsia="Times New Roman" w:hAnsi="Times New Roman"/>
                <w:sz w:val="24"/>
                <w:szCs w:val="24"/>
              </w:rPr>
              <w:t>Сколько времени согласно приказа Министерства транспорта Российской Федерации от 8.09.2014 г. № 243 предусматривается по дополнительной профессиональной программе в области подготовки сил обеспечения транспортной безопасности для подготовки работников, назначенных в качестве лиц, входящих в состав группы быстрого реагирования:</w:t>
            </w:r>
          </w:p>
        </w:tc>
      </w:tr>
      <w:tr w:rsidR="00BA04D0" w:rsidRPr="00331987" w:rsidTr="00BA04D0">
        <w:trPr>
          <w:trHeight w:val="20"/>
        </w:trPr>
        <w:tc>
          <w:tcPr>
            <w:tcW w:w="576" w:type="dxa"/>
          </w:tcPr>
          <w:p w:rsidR="00BA04D0" w:rsidRPr="00331987" w:rsidRDefault="00BA04D0" w:rsidP="00BA04D0">
            <w:pPr>
              <w:jc w:val="center"/>
              <w:rPr>
                <w:rFonts w:ascii="Times New Roman" w:hAnsi="Times New Roman"/>
                <w:sz w:val="24"/>
                <w:szCs w:val="24"/>
              </w:rPr>
            </w:pPr>
            <w:r w:rsidRPr="00331987">
              <w:rPr>
                <w:rFonts w:ascii="Times New Roman" w:hAnsi="Times New Roman"/>
                <w:sz w:val="24"/>
                <w:szCs w:val="24"/>
              </w:rPr>
              <w:t>135</w:t>
            </w:r>
          </w:p>
        </w:tc>
        <w:tc>
          <w:tcPr>
            <w:tcW w:w="9880" w:type="dxa"/>
          </w:tcPr>
          <w:p w:rsidR="00BA04D0" w:rsidRPr="00331987" w:rsidRDefault="00BA04D0" w:rsidP="00BA04D0">
            <w:pPr>
              <w:jc w:val="both"/>
              <w:rPr>
                <w:rFonts w:ascii="Times New Roman" w:hAnsi="Times New Roman"/>
                <w:sz w:val="24"/>
                <w:szCs w:val="24"/>
              </w:rPr>
            </w:pPr>
            <w:r w:rsidRPr="00331987">
              <w:rPr>
                <w:rFonts w:ascii="Times New Roman" w:hAnsi="Times New Roman"/>
                <w:sz w:val="24"/>
                <w:szCs w:val="24"/>
              </w:rPr>
              <w:t>Какие мероприятия осуществляются в ходе досмотра.</w:t>
            </w:r>
          </w:p>
        </w:tc>
      </w:tr>
      <w:tr w:rsidR="00BA04D0" w:rsidRPr="00331987" w:rsidTr="00BA04D0">
        <w:trPr>
          <w:trHeight w:val="20"/>
        </w:trPr>
        <w:tc>
          <w:tcPr>
            <w:tcW w:w="576" w:type="dxa"/>
          </w:tcPr>
          <w:p w:rsidR="00BA04D0" w:rsidRPr="00331987" w:rsidRDefault="00BA04D0" w:rsidP="00BA04D0">
            <w:pPr>
              <w:jc w:val="center"/>
              <w:rPr>
                <w:rFonts w:ascii="Times New Roman" w:hAnsi="Times New Roman"/>
                <w:sz w:val="24"/>
                <w:szCs w:val="24"/>
              </w:rPr>
            </w:pPr>
            <w:r w:rsidRPr="00331987">
              <w:rPr>
                <w:rFonts w:ascii="Times New Roman" w:hAnsi="Times New Roman"/>
                <w:sz w:val="24"/>
                <w:szCs w:val="24"/>
              </w:rPr>
              <w:t>136</w:t>
            </w:r>
          </w:p>
        </w:tc>
        <w:tc>
          <w:tcPr>
            <w:tcW w:w="9880" w:type="dxa"/>
          </w:tcPr>
          <w:p w:rsidR="00BA04D0" w:rsidRPr="00331987" w:rsidRDefault="00BA04D0" w:rsidP="00BA04D0">
            <w:pPr>
              <w:jc w:val="both"/>
              <w:rPr>
                <w:rFonts w:ascii="Times New Roman" w:hAnsi="Times New Roman"/>
                <w:sz w:val="24"/>
                <w:szCs w:val="24"/>
              </w:rPr>
            </w:pPr>
            <w:r w:rsidRPr="00331987">
              <w:rPr>
                <w:rFonts w:ascii="Times New Roman" w:hAnsi="Times New Roman"/>
                <w:sz w:val="24"/>
                <w:szCs w:val="24"/>
              </w:rPr>
              <w:t>Какие мероприятия осуществляются в ходе дополнительного досмотра.</w:t>
            </w:r>
          </w:p>
        </w:tc>
      </w:tr>
      <w:tr w:rsidR="00BA04D0" w:rsidRPr="00331987" w:rsidTr="00BA04D0">
        <w:trPr>
          <w:trHeight w:val="20"/>
        </w:trPr>
        <w:tc>
          <w:tcPr>
            <w:tcW w:w="576" w:type="dxa"/>
          </w:tcPr>
          <w:p w:rsidR="00BA04D0" w:rsidRPr="00331987" w:rsidRDefault="00BA04D0" w:rsidP="00BA04D0">
            <w:pPr>
              <w:jc w:val="center"/>
              <w:rPr>
                <w:rFonts w:ascii="Times New Roman" w:hAnsi="Times New Roman"/>
                <w:sz w:val="24"/>
                <w:szCs w:val="24"/>
              </w:rPr>
            </w:pPr>
            <w:r w:rsidRPr="00331987">
              <w:rPr>
                <w:rFonts w:ascii="Times New Roman" w:hAnsi="Times New Roman"/>
                <w:sz w:val="24"/>
                <w:szCs w:val="24"/>
              </w:rPr>
              <w:t>137</w:t>
            </w:r>
          </w:p>
        </w:tc>
        <w:tc>
          <w:tcPr>
            <w:tcW w:w="9880" w:type="dxa"/>
          </w:tcPr>
          <w:p w:rsidR="00BA04D0" w:rsidRPr="00331987" w:rsidRDefault="00BA04D0" w:rsidP="00BA04D0">
            <w:pPr>
              <w:jc w:val="both"/>
              <w:rPr>
                <w:rFonts w:ascii="Times New Roman" w:hAnsi="Times New Roman"/>
                <w:sz w:val="24"/>
                <w:szCs w:val="24"/>
              </w:rPr>
            </w:pPr>
            <w:r w:rsidRPr="00331987">
              <w:rPr>
                <w:rFonts w:ascii="Times New Roman" w:hAnsi="Times New Roman"/>
                <w:sz w:val="24"/>
                <w:szCs w:val="24"/>
              </w:rPr>
              <w:t>Работники подразделения транспортной безопасности, осуществляющие досмотр в рамках своих должностных полномочий, не имеют право:</w:t>
            </w:r>
          </w:p>
        </w:tc>
      </w:tr>
      <w:tr w:rsidR="00BA04D0" w:rsidRPr="00331987" w:rsidTr="00BA04D0">
        <w:trPr>
          <w:trHeight w:val="20"/>
        </w:trPr>
        <w:tc>
          <w:tcPr>
            <w:tcW w:w="576" w:type="dxa"/>
          </w:tcPr>
          <w:p w:rsidR="00BA04D0" w:rsidRPr="00331987" w:rsidRDefault="00BA04D0" w:rsidP="00BA04D0">
            <w:pPr>
              <w:jc w:val="center"/>
              <w:rPr>
                <w:rFonts w:ascii="Times New Roman" w:hAnsi="Times New Roman"/>
                <w:sz w:val="24"/>
                <w:szCs w:val="24"/>
              </w:rPr>
            </w:pPr>
            <w:r w:rsidRPr="00331987">
              <w:rPr>
                <w:rFonts w:ascii="Times New Roman" w:hAnsi="Times New Roman"/>
                <w:sz w:val="24"/>
                <w:szCs w:val="24"/>
              </w:rPr>
              <w:t>138</w:t>
            </w:r>
          </w:p>
        </w:tc>
        <w:tc>
          <w:tcPr>
            <w:tcW w:w="9880" w:type="dxa"/>
          </w:tcPr>
          <w:p w:rsidR="00BA04D0" w:rsidRPr="00331987" w:rsidRDefault="00BA04D0" w:rsidP="00BA04D0">
            <w:pPr>
              <w:jc w:val="both"/>
              <w:rPr>
                <w:rFonts w:ascii="Times New Roman" w:hAnsi="Times New Roman"/>
                <w:sz w:val="24"/>
                <w:szCs w:val="24"/>
              </w:rPr>
            </w:pPr>
            <w:r w:rsidRPr="00331987">
              <w:rPr>
                <w:rFonts w:ascii="Times New Roman" w:hAnsi="Times New Roman"/>
                <w:sz w:val="24"/>
                <w:szCs w:val="24"/>
              </w:rPr>
              <w:t xml:space="preserve">Кем осуществляется наблюдение и собеседование на объекте транспортной инфраструктуры в целях обеспечения транспортной безопасности? </w:t>
            </w:r>
          </w:p>
        </w:tc>
      </w:tr>
      <w:tr w:rsidR="00BA04D0" w:rsidRPr="00331987" w:rsidTr="00BA04D0">
        <w:trPr>
          <w:trHeight w:val="20"/>
        </w:trPr>
        <w:tc>
          <w:tcPr>
            <w:tcW w:w="576" w:type="dxa"/>
          </w:tcPr>
          <w:p w:rsidR="00BA04D0" w:rsidRPr="00331987" w:rsidRDefault="00BA04D0" w:rsidP="00BA04D0">
            <w:pPr>
              <w:jc w:val="center"/>
              <w:rPr>
                <w:rFonts w:ascii="Times New Roman" w:hAnsi="Times New Roman"/>
                <w:sz w:val="24"/>
                <w:szCs w:val="24"/>
              </w:rPr>
            </w:pPr>
            <w:r w:rsidRPr="00331987">
              <w:rPr>
                <w:rFonts w:ascii="Times New Roman" w:hAnsi="Times New Roman"/>
                <w:sz w:val="24"/>
                <w:szCs w:val="24"/>
              </w:rPr>
              <w:t>139</w:t>
            </w:r>
          </w:p>
        </w:tc>
        <w:tc>
          <w:tcPr>
            <w:tcW w:w="9880" w:type="dxa"/>
          </w:tcPr>
          <w:p w:rsidR="00BA04D0" w:rsidRPr="00331987" w:rsidRDefault="00BA04D0" w:rsidP="00BA04D0">
            <w:pPr>
              <w:jc w:val="both"/>
              <w:rPr>
                <w:rFonts w:ascii="Times New Roman" w:hAnsi="Times New Roman"/>
                <w:sz w:val="24"/>
                <w:szCs w:val="24"/>
              </w:rPr>
            </w:pPr>
            <w:r w:rsidRPr="00331987">
              <w:rPr>
                <w:rFonts w:ascii="Times New Roman" w:hAnsi="Times New Roman"/>
                <w:sz w:val="24"/>
                <w:szCs w:val="24"/>
              </w:rPr>
              <w:t>Каким документом устанавливается численность работников досмотра, а также работников подразделения транспортной безопасности, осуществляющих наблюдение и собеседование?</w:t>
            </w:r>
          </w:p>
        </w:tc>
      </w:tr>
      <w:tr w:rsidR="00BA04D0" w:rsidRPr="00331987" w:rsidTr="00BA04D0">
        <w:trPr>
          <w:trHeight w:val="20"/>
        </w:trPr>
        <w:tc>
          <w:tcPr>
            <w:tcW w:w="576" w:type="dxa"/>
          </w:tcPr>
          <w:p w:rsidR="00BA04D0" w:rsidRPr="00331987" w:rsidRDefault="00BA04D0" w:rsidP="00BA04D0">
            <w:pPr>
              <w:jc w:val="center"/>
              <w:rPr>
                <w:rFonts w:ascii="Times New Roman" w:hAnsi="Times New Roman"/>
                <w:sz w:val="24"/>
                <w:szCs w:val="24"/>
              </w:rPr>
            </w:pPr>
            <w:r w:rsidRPr="00331987">
              <w:rPr>
                <w:rFonts w:ascii="Times New Roman" w:hAnsi="Times New Roman"/>
                <w:sz w:val="24"/>
                <w:szCs w:val="24"/>
              </w:rPr>
              <w:t>140</w:t>
            </w:r>
          </w:p>
        </w:tc>
        <w:tc>
          <w:tcPr>
            <w:tcW w:w="9880" w:type="dxa"/>
          </w:tcPr>
          <w:p w:rsidR="00BA04D0" w:rsidRPr="00331987" w:rsidRDefault="00BA04D0" w:rsidP="00BA04D0">
            <w:pPr>
              <w:pStyle w:val="ConsPlusNormal"/>
              <w:jc w:val="both"/>
              <w:rPr>
                <w:rFonts w:ascii="Times New Roman" w:hAnsi="Times New Roman" w:cs="Times New Roman"/>
                <w:sz w:val="24"/>
                <w:szCs w:val="24"/>
              </w:rPr>
            </w:pPr>
            <w:r w:rsidRPr="00331987">
              <w:rPr>
                <w:rFonts w:ascii="Times New Roman" w:hAnsi="Times New Roman" w:cs="Times New Roman"/>
                <w:sz w:val="24"/>
                <w:szCs w:val="24"/>
              </w:rPr>
              <w:t>Какова первая помощь при наличии признаков термического ожога второй степени (покраснение и отек кожи, образование на месте ожога пузырей, наполненных жидкостью, сильная боль)?</w:t>
            </w:r>
          </w:p>
        </w:tc>
      </w:tr>
      <w:tr w:rsidR="00BA04D0" w:rsidRPr="00331987" w:rsidTr="00BA04D0">
        <w:trPr>
          <w:trHeight w:val="20"/>
        </w:trPr>
        <w:tc>
          <w:tcPr>
            <w:tcW w:w="576" w:type="dxa"/>
          </w:tcPr>
          <w:p w:rsidR="00BA04D0" w:rsidRPr="00331987" w:rsidRDefault="00BA04D0" w:rsidP="00BA04D0">
            <w:pPr>
              <w:jc w:val="center"/>
              <w:rPr>
                <w:rFonts w:ascii="Times New Roman" w:hAnsi="Times New Roman"/>
                <w:sz w:val="24"/>
                <w:szCs w:val="24"/>
              </w:rPr>
            </w:pPr>
            <w:r w:rsidRPr="00331987">
              <w:rPr>
                <w:rFonts w:ascii="Times New Roman" w:hAnsi="Times New Roman"/>
                <w:sz w:val="24"/>
                <w:szCs w:val="24"/>
              </w:rPr>
              <w:t>141</w:t>
            </w:r>
          </w:p>
        </w:tc>
        <w:tc>
          <w:tcPr>
            <w:tcW w:w="9880" w:type="dxa"/>
          </w:tcPr>
          <w:p w:rsidR="00BA04D0" w:rsidRPr="00331987" w:rsidRDefault="00BA04D0" w:rsidP="00BA04D0">
            <w:pPr>
              <w:jc w:val="both"/>
              <w:rPr>
                <w:rFonts w:ascii="Times New Roman" w:hAnsi="Times New Roman"/>
                <w:sz w:val="24"/>
                <w:szCs w:val="24"/>
              </w:rPr>
            </w:pPr>
            <w:r w:rsidRPr="00331987">
              <w:rPr>
                <w:rFonts w:ascii="Times New Roman" w:eastAsia="Times New Roman" w:hAnsi="Times New Roman"/>
                <w:sz w:val="24"/>
                <w:szCs w:val="24"/>
              </w:rPr>
              <w:t>Какое определение понятия «Пропускной режим» является правильным:</w:t>
            </w:r>
          </w:p>
        </w:tc>
      </w:tr>
      <w:tr w:rsidR="00BA04D0" w:rsidRPr="00331987" w:rsidTr="00BA04D0">
        <w:trPr>
          <w:trHeight w:val="20"/>
        </w:trPr>
        <w:tc>
          <w:tcPr>
            <w:tcW w:w="576" w:type="dxa"/>
          </w:tcPr>
          <w:p w:rsidR="00BA04D0" w:rsidRPr="00331987" w:rsidRDefault="00BA04D0" w:rsidP="00BA04D0">
            <w:pPr>
              <w:jc w:val="center"/>
              <w:rPr>
                <w:rFonts w:ascii="Times New Roman" w:hAnsi="Times New Roman"/>
                <w:sz w:val="24"/>
                <w:szCs w:val="24"/>
              </w:rPr>
            </w:pPr>
            <w:r w:rsidRPr="00331987">
              <w:rPr>
                <w:rFonts w:ascii="Times New Roman" w:hAnsi="Times New Roman"/>
                <w:sz w:val="24"/>
                <w:szCs w:val="24"/>
              </w:rPr>
              <w:t>142</w:t>
            </w:r>
          </w:p>
        </w:tc>
        <w:tc>
          <w:tcPr>
            <w:tcW w:w="9880" w:type="dxa"/>
          </w:tcPr>
          <w:p w:rsidR="00BA04D0" w:rsidRPr="00331987" w:rsidRDefault="00BA04D0" w:rsidP="00BA04D0">
            <w:pPr>
              <w:jc w:val="both"/>
              <w:rPr>
                <w:rFonts w:ascii="Times New Roman" w:hAnsi="Times New Roman"/>
                <w:sz w:val="24"/>
                <w:szCs w:val="24"/>
              </w:rPr>
            </w:pPr>
            <w:r w:rsidRPr="00331987">
              <w:rPr>
                <w:rFonts w:ascii="Times New Roman" w:hAnsi="Times New Roman"/>
                <w:sz w:val="24"/>
                <w:szCs w:val="24"/>
              </w:rPr>
              <w:t>Порядок, обеспечиваемый совокупностью мероприятий и правил, выполняемых лицами, находящимися на охраняемых объектах, в соответствии с требованиями внутреннего трудового распорядка и пожарной безопасности – это:</w:t>
            </w:r>
          </w:p>
        </w:tc>
      </w:tr>
      <w:tr w:rsidR="00BA04D0" w:rsidRPr="00331987" w:rsidTr="00BA04D0">
        <w:trPr>
          <w:trHeight w:val="20"/>
        </w:trPr>
        <w:tc>
          <w:tcPr>
            <w:tcW w:w="576" w:type="dxa"/>
          </w:tcPr>
          <w:p w:rsidR="00BA04D0" w:rsidRPr="00331987" w:rsidRDefault="00BA04D0" w:rsidP="00BA04D0">
            <w:pPr>
              <w:jc w:val="center"/>
              <w:rPr>
                <w:rFonts w:ascii="Times New Roman" w:hAnsi="Times New Roman"/>
                <w:sz w:val="24"/>
                <w:szCs w:val="24"/>
              </w:rPr>
            </w:pPr>
            <w:r w:rsidRPr="00331987">
              <w:rPr>
                <w:rFonts w:ascii="Times New Roman" w:hAnsi="Times New Roman"/>
                <w:sz w:val="24"/>
                <w:szCs w:val="24"/>
              </w:rPr>
              <w:t>143</w:t>
            </w:r>
          </w:p>
        </w:tc>
        <w:tc>
          <w:tcPr>
            <w:tcW w:w="9880" w:type="dxa"/>
          </w:tcPr>
          <w:p w:rsidR="00BA04D0" w:rsidRPr="00331987" w:rsidRDefault="00BA04D0" w:rsidP="00BA04D0">
            <w:pPr>
              <w:tabs>
                <w:tab w:val="left" w:pos="3360"/>
              </w:tabs>
              <w:jc w:val="both"/>
              <w:rPr>
                <w:rFonts w:ascii="Times New Roman" w:hAnsi="Times New Roman"/>
                <w:sz w:val="24"/>
                <w:szCs w:val="24"/>
              </w:rPr>
            </w:pPr>
            <w:r w:rsidRPr="00331987">
              <w:rPr>
                <w:rFonts w:ascii="Times New Roman" w:hAnsi="Times New Roman"/>
                <w:sz w:val="24"/>
                <w:szCs w:val="24"/>
              </w:rPr>
              <w:t>Сколько потенциальных угроз определено приказом от 05.03.2010 г. №52/112/134 Минтранса России, Федеральной службой безопасности и МВД России?</w:t>
            </w:r>
          </w:p>
        </w:tc>
      </w:tr>
      <w:tr w:rsidR="00BA04D0" w:rsidRPr="00331987" w:rsidTr="00BA04D0">
        <w:trPr>
          <w:trHeight w:val="20"/>
        </w:trPr>
        <w:tc>
          <w:tcPr>
            <w:tcW w:w="576" w:type="dxa"/>
          </w:tcPr>
          <w:p w:rsidR="00BA04D0" w:rsidRPr="00331987" w:rsidRDefault="00BA04D0" w:rsidP="00BA04D0">
            <w:pPr>
              <w:jc w:val="center"/>
              <w:rPr>
                <w:rFonts w:ascii="Times New Roman" w:hAnsi="Times New Roman"/>
                <w:sz w:val="24"/>
                <w:szCs w:val="24"/>
              </w:rPr>
            </w:pPr>
            <w:r w:rsidRPr="00331987">
              <w:rPr>
                <w:rFonts w:ascii="Times New Roman" w:hAnsi="Times New Roman"/>
                <w:sz w:val="24"/>
                <w:szCs w:val="24"/>
              </w:rPr>
              <w:t>144</w:t>
            </w:r>
          </w:p>
        </w:tc>
        <w:tc>
          <w:tcPr>
            <w:tcW w:w="9880" w:type="dxa"/>
          </w:tcPr>
          <w:p w:rsidR="00BA04D0" w:rsidRPr="00331987" w:rsidRDefault="00BA04D0" w:rsidP="00BA04D0">
            <w:pPr>
              <w:pStyle w:val="ConsPlusNormal"/>
              <w:jc w:val="both"/>
              <w:rPr>
                <w:rFonts w:ascii="Times New Roman" w:hAnsi="Times New Roman" w:cs="Times New Roman"/>
                <w:sz w:val="24"/>
                <w:szCs w:val="24"/>
              </w:rPr>
            </w:pPr>
            <w:r w:rsidRPr="00331987">
              <w:rPr>
                <w:rFonts w:ascii="Times New Roman" w:hAnsi="Times New Roman" w:cs="Times New Roman"/>
                <w:sz w:val="24"/>
                <w:szCs w:val="24"/>
              </w:rPr>
              <w:t>Порядок разработки планов обеспечения транспортной безопасности устанавливается:</w:t>
            </w:r>
          </w:p>
        </w:tc>
      </w:tr>
      <w:tr w:rsidR="00BA04D0" w:rsidRPr="00331987" w:rsidTr="00BA04D0">
        <w:trPr>
          <w:trHeight w:val="20"/>
        </w:trPr>
        <w:tc>
          <w:tcPr>
            <w:tcW w:w="576" w:type="dxa"/>
          </w:tcPr>
          <w:p w:rsidR="00BA04D0" w:rsidRPr="00331987" w:rsidRDefault="00BA04D0" w:rsidP="00BA04D0">
            <w:pPr>
              <w:jc w:val="center"/>
              <w:rPr>
                <w:rFonts w:ascii="Times New Roman" w:hAnsi="Times New Roman"/>
                <w:sz w:val="24"/>
                <w:szCs w:val="24"/>
              </w:rPr>
            </w:pPr>
            <w:r w:rsidRPr="00331987">
              <w:rPr>
                <w:rFonts w:ascii="Times New Roman" w:hAnsi="Times New Roman"/>
                <w:sz w:val="24"/>
                <w:szCs w:val="24"/>
              </w:rPr>
              <w:t>145</w:t>
            </w:r>
          </w:p>
        </w:tc>
        <w:tc>
          <w:tcPr>
            <w:tcW w:w="9880" w:type="dxa"/>
          </w:tcPr>
          <w:p w:rsidR="00BA04D0" w:rsidRPr="00331987" w:rsidRDefault="00BA04D0" w:rsidP="00BA04D0">
            <w:pPr>
              <w:pStyle w:val="ConsPlusNormal"/>
              <w:jc w:val="both"/>
              <w:rPr>
                <w:rFonts w:ascii="Times New Roman" w:hAnsi="Times New Roman" w:cs="Times New Roman"/>
                <w:sz w:val="24"/>
                <w:szCs w:val="24"/>
              </w:rPr>
            </w:pPr>
            <w:r w:rsidRPr="00331987">
              <w:rPr>
                <w:rFonts w:ascii="Times New Roman" w:hAnsi="Times New Roman" w:cs="Times New Roman"/>
                <w:sz w:val="24"/>
                <w:szCs w:val="24"/>
              </w:rPr>
              <w:t xml:space="preserve">Планы обеспечения транспортной безопасности объектов транспортной инфраструктуры и (или) транспортных средств, в соответствии с пунктом 1, статьи 9, Федерального закона от </w:t>
            </w:r>
            <w:r w:rsidRPr="00331987">
              <w:rPr>
                <w:rFonts w:ascii="Times New Roman" w:hAnsi="Times New Roman" w:cs="Times New Roman"/>
                <w:sz w:val="24"/>
                <w:szCs w:val="24"/>
              </w:rPr>
              <w:lastRenderedPageBreak/>
              <w:t>«09» февраля 2007 года № 16-ФЗ «О транспортной безопасности», разрабатываются субъектами транспортной инфраструктуры на основании:</w:t>
            </w:r>
          </w:p>
        </w:tc>
      </w:tr>
      <w:tr w:rsidR="00BA04D0" w:rsidRPr="00331987" w:rsidTr="00BA04D0">
        <w:trPr>
          <w:trHeight w:val="20"/>
        </w:trPr>
        <w:tc>
          <w:tcPr>
            <w:tcW w:w="576" w:type="dxa"/>
          </w:tcPr>
          <w:p w:rsidR="00BA04D0" w:rsidRPr="00331987" w:rsidRDefault="00BA04D0" w:rsidP="00BA04D0">
            <w:pPr>
              <w:jc w:val="center"/>
              <w:rPr>
                <w:rFonts w:ascii="Times New Roman" w:hAnsi="Times New Roman"/>
                <w:sz w:val="24"/>
                <w:szCs w:val="24"/>
              </w:rPr>
            </w:pPr>
            <w:r w:rsidRPr="00331987">
              <w:rPr>
                <w:rFonts w:ascii="Times New Roman" w:hAnsi="Times New Roman"/>
                <w:sz w:val="24"/>
                <w:szCs w:val="24"/>
              </w:rPr>
              <w:lastRenderedPageBreak/>
              <w:t>146</w:t>
            </w:r>
          </w:p>
        </w:tc>
        <w:tc>
          <w:tcPr>
            <w:tcW w:w="9880" w:type="dxa"/>
          </w:tcPr>
          <w:p w:rsidR="00BA04D0" w:rsidRPr="00331987" w:rsidRDefault="00BA04D0" w:rsidP="00BA04D0">
            <w:pPr>
              <w:jc w:val="both"/>
              <w:rPr>
                <w:rFonts w:ascii="Times New Roman" w:hAnsi="Times New Roman"/>
                <w:sz w:val="24"/>
                <w:szCs w:val="24"/>
              </w:rPr>
            </w:pPr>
            <w:r w:rsidRPr="00331987">
              <w:rPr>
                <w:rFonts w:ascii="Times New Roman" w:hAnsi="Times New Roman"/>
                <w:sz w:val="24"/>
                <w:szCs w:val="24"/>
              </w:rPr>
              <w:t>Планы обеспечения транспортной безопасности объектов транспортной инфраструктуры и транспортных средств утверждаются:</w:t>
            </w:r>
          </w:p>
        </w:tc>
      </w:tr>
      <w:tr w:rsidR="00BA04D0" w:rsidRPr="00331987" w:rsidTr="00BA04D0">
        <w:trPr>
          <w:trHeight w:val="20"/>
        </w:trPr>
        <w:tc>
          <w:tcPr>
            <w:tcW w:w="576" w:type="dxa"/>
          </w:tcPr>
          <w:p w:rsidR="00BA04D0" w:rsidRPr="00331987" w:rsidRDefault="00BA04D0" w:rsidP="00BA04D0">
            <w:pPr>
              <w:jc w:val="center"/>
              <w:rPr>
                <w:rFonts w:ascii="Times New Roman" w:hAnsi="Times New Roman"/>
                <w:sz w:val="24"/>
                <w:szCs w:val="24"/>
              </w:rPr>
            </w:pPr>
            <w:r w:rsidRPr="00331987">
              <w:rPr>
                <w:rFonts w:ascii="Times New Roman" w:hAnsi="Times New Roman"/>
                <w:sz w:val="24"/>
                <w:szCs w:val="24"/>
              </w:rPr>
              <w:t>147</w:t>
            </w:r>
          </w:p>
        </w:tc>
        <w:tc>
          <w:tcPr>
            <w:tcW w:w="9880" w:type="dxa"/>
          </w:tcPr>
          <w:p w:rsidR="00BA04D0" w:rsidRPr="00331987" w:rsidRDefault="00BA04D0" w:rsidP="00BA04D0">
            <w:pPr>
              <w:jc w:val="both"/>
              <w:rPr>
                <w:rFonts w:ascii="Times New Roman" w:hAnsi="Times New Roman"/>
                <w:sz w:val="24"/>
                <w:szCs w:val="24"/>
              </w:rPr>
            </w:pPr>
            <w:r w:rsidRPr="00331987">
              <w:rPr>
                <w:rFonts w:ascii="Times New Roman" w:hAnsi="Times New Roman"/>
                <w:sz w:val="24"/>
                <w:szCs w:val="24"/>
              </w:rPr>
              <w:t>Реализация планов обеспечения транспортной безопасности объектов транспортной инфраструктуры осуществляется:</w:t>
            </w:r>
          </w:p>
        </w:tc>
      </w:tr>
      <w:tr w:rsidR="00BA04D0" w:rsidRPr="00331987" w:rsidTr="00BA04D0">
        <w:trPr>
          <w:trHeight w:val="20"/>
        </w:trPr>
        <w:tc>
          <w:tcPr>
            <w:tcW w:w="576" w:type="dxa"/>
          </w:tcPr>
          <w:p w:rsidR="00BA04D0" w:rsidRPr="00331987" w:rsidRDefault="00BA04D0" w:rsidP="00BA04D0">
            <w:pPr>
              <w:jc w:val="center"/>
              <w:rPr>
                <w:rFonts w:ascii="Times New Roman" w:hAnsi="Times New Roman"/>
                <w:sz w:val="24"/>
                <w:szCs w:val="24"/>
              </w:rPr>
            </w:pPr>
            <w:r w:rsidRPr="00331987">
              <w:rPr>
                <w:rFonts w:ascii="Times New Roman" w:hAnsi="Times New Roman"/>
                <w:sz w:val="24"/>
                <w:szCs w:val="24"/>
              </w:rPr>
              <w:t>148</w:t>
            </w:r>
          </w:p>
        </w:tc>
        <w:tc>
          <w:tcPr>
            <w:tcW w:w="9880" w:type="dxa"/>
          </w:tcPr>
          <w:p w:rsidR="00BA04D0" w:rsidRPr="00331987" w:rsidRDefault="00BA04D0" w:rsidP="00BA04D0">
            <w:pPr>
              <w:pStyle w:val="ConsPlusNormal"/>
              <w:jc w:val="both"/>
              <w:rPr>
                <w:rFonts w:ascii="Times New Roman" w:hAnsi="Times New Roman" w:cs="Times New Roman"/>
                <w:sz w:val="24"/>
                <w:szCs w:val="24"/>
              </w:rPr>
            </w:pPr>
            <w:r w:rsidRPr="00331987">
              <w:rPr>
                <w:rFonts w:ascii="Times New Roman" w:hAnsi="Times New Roman" w:cs="Times New Roman"/>
                <w:sz w:val="24"/>
                <w:szCs w:val="24"/>
              </w:rPr>
              <w:t>Субъекты, в соответствии с пунктом 1, статьи 12 Федерального закона от «09» февраля 2007 года № 16-ФЗ «О транспортной безопасности», имеют право:</w:t>
            </w:r>
          </w:p>
        </w:tc>
      </w:tr>
      <w:tr w:rsidR="00BA04D0" w:rsidRPr="00331987" w:rsidTr="00BA04D0">
        <w:trPr>
          <w:trHeight w:val="20"/>
        </w:trPr>
        <w:tc>
          <w:tcPr>
            <w:tcW w:w="576" w:type="dxa"/>
          </w:tcPr>
          <w:p w:rsidR="00BA04D0" w:rsidRPr="00331987" w:rsidRDefault="00BA04D0" w:rsidP="00BA04D0">
            <w:pPr>
              <w:jc w:val="center"/>
              <w:rPr>
                <w:rFonts w:ascii="Times New Roman" w:hAnsi="Times New Roman"/>
                <w:sz w:val="24"/>
                <w:szCs w:val="24"/>
              </w:rPr>
            </w:pPr>
            <w:r w:rsidRPr="00331987">
              <w:rPr>
                <w:rFonts w:ascii="Times New Roman" w:hAnsi="Times New Roman"/>
                <w:sz w:val="24"/>
                <w:szCs w:val="24"/>
              </w:rPr>
              <w:t>149</w:t>
            </w:r>
          </w:p>
        </w:tc>
        <w:tc>
          <w:tcPr>
            <w:tcW w:w="9880" w:type="dxa"/>
          </w:tcPr>
          <w:p w:rsidR="00BA04D0" w:rsidRPr="00331987" w:rsidRDefault="00BA04D0" w:rsidP="00BA04D0">
            <w:pPr>
              <w:pStyle w:val="ConsPlusNormal"/>
              <w:jc w:val="both"/>
              <w:rPr>
                <w:rFonts w:ascii="Times New Roman" w:hAnsi="Times New Roman" w:cs="Times New Roman"/>
                <w:sz w:val="24"/>
                <w:szCs w:val="24"/>
              </w:rPr>
            </w:pPr>
            <w:r w:rsidRPr="00331987">
              <w:rPr>
                <w:rFonts w:ascii="Times New Roman" w:hAnsi="Times New Roman" w:cs="Times New Roman"/>
                <w:sz w:val="24"/>
                <w:szCs w:val="24"/>
              </w:rPr>
              <w:t xml:space="preserve">С какой целью, в соответствии с пунктом 5, главы </w:t>
            </w:r>
            <w:r w:rsidRPr="00331987">
              <w:rPr>
                <w:rFonts w:ascii="Times New Roman" w:hAnsi="Times New Roman" w:cs="Times New Roman"/>
                <w:sz w:val="24"/>
                <w:szCs w:val="24"/>
                <w:lang w:val="en-US"/>
              </w:rPr>
              <w:t>I</w:t>
            </w:r>
            <w:r w:rsidRPr="00331987">
              <w:rPr>
                <w:rFonts w:ascii="Times New Roman" w:hAnsi="Times New Roman" w:cs="Times New Roman"/>
                <w:sz w:val="24"/>
                <w:szCs w:val="24"/>
              </w:rPr>
              <w:t xml:space="preserve"> Порядка проверки субъектов транспортной инфраструктуры, перевозчиков, застройщиков объектов транспортной инфраструктуры с использованием тест-предметов и тест-объектов органами государственного контроля (надзора) во взаимодействии с уполномоченными представителями органов федеральной службы безопасности и (или) органов внутренних дел Российской Федерации или уполномоченных подразделений указанных органов, утвержденного приказом Минтранса РФ от «25» сентября 2014 года № 269, проводятся плановые и внеплановые выездные проверки с использованием тест-предметов и (или) тест-объектов?</w:t>
            </w:r>
          </w:p>
        </w:tc>
      </w:tr>
      <w:tr w:rsidR="00BA04D0" w:rsidRPr="00331987" w:rsidTr="00BA04D0">
        <w:trPr>
          <w:trHeight w:val="20"/>
        </w:trPr>
        <w:tc>
          <w:tcPr>
            <w:tcW w:w="576" w:type="dxa"/>
          </w:tcPr>
          <w:p w:rsidR="00BA04D0" w:rsidRPr="00331987" w:rsidRDefault="00BA04D0" w:rsidP="00BA04D0">
            <w:pPr>
              <w:jc w:val="center"/>
              <w:rPr>
                <w:rFonts w:ascii="Times New Roman" w:hAnsi="Times New Roman"/>
                <w:sz w:val="24"/>
                <w:szCs w:val="24"/>
              </w:rPr>
            </w:pPr>
            <w:r w:rsidRPr="00331987">
              <w:rPr>
                <w:rFonts w:ascii="Times New Roman" w:hAnsi="Times New Roman"/>
                <w:sz w:val="24"/>
                <w:szCs w:val="24"/>
              </w:rPr>
              <w:t>150</w:t>
            </w:r>
          </w:p>
        </w:tc>
        <w:tc>
          <w:tcPr>
            <w:tcW w:w="9880" w:type="dxa"/>
          </w:tcPr>
          <w:p w:rsidR="00BA04D0" w:rsidRPr="00331987" w:rsidRDefault="00BA04D0" w:rsidP="00BA04D0">
            <w:pPr>
              <w:jc w:val="both"/>
              <w:rPr>
                <w:rFonts w:ascii="Times New Roman" w:hAnsi="Times New Roman"/>
                <w:sz w:val="24"/>
                <w:szCs w:val="24"/>
              </w:rPr>
            </w:pPr>
            <w:r w:rsidRPr="00331987">
              <w:rPr>
                <w:rFonts w:ascii="Times New Roman" w:hAnsi="Times New Roman"/>
                <w:sz w:val="24"/>
                <w:szCs w:val="24"/>
              </w:rPr>
              <w:t>Когда (при каких условиях) полученные при подготовке сил обеспечения транспортной безопасности знания, умения и навыки подлежат проверке:</w:t>
            </w:r>
          </w:p>
        </w:tc>
      </w:tr>
      <w:tr w:rsidR="00BA04D0" w:rsidRPr="00331987" w:rsidTr="00BA04D0">
        <w:trPr>
          <w:trHeight w:val="20"/>
        </w:trPr>
        <w:tc>
          <w:tcPr>
            <w:tcW w:w="576" w:type="dxa"/>
          </w:tcPr>
          <w:p w:rsidR="00BA04D0" w:rsidRPr="00331987" w:rsidRDefault="00BA04D0" w:rsidP="00BA04D0">
            <w:pPr>
              <w:jc w:val="center"/>
              <w:rPr>
                <w:rFonts w:ascii="Times New Roman" w:hAnsi="Times New Roman"/>
                <w:sz w:val="24"/>
                <w:szCs w:val="24"/>
              </w:rPr>
            </w:pPr>
            <w:r w:rsidRPr="00331987">
              <w:rPr>
                <w:rFonts w:ascii="Times New Roman" w:hAnsi="Times New Roman"/>
                <w:sz w:val="24"/>
                <w:szCs w:val="24"/>
              </w:rPr>
              <w:t>151</w:t>
            </w:r>
          </w:p>
        </w:tc>
        <w:tc>
          <w:tcPr>
            <w:tcW w:w="9880" w:type="dxa"/>
          </w:tcPr>
          <w:p w:rsidR="00BA04D0" w:rsidRPr="00331987" w:rsidRDefault="00BA04D0" w:rsidP="00BA04D0">
            <w:pPr>
              <w:jc w:val="both"/>
              <w:rPr>
                <w:rFonts w:ascii="Times New Roman" w:hAnsi="Times New Roman"/>
                <w:sz w:val="24"/>
                <w:szCs w:val="24"/>
              </w:rPr>
            </w:pPr>
            <w:r w:rsidRPr="00331987">
              <w:rPr>
                <w:rFonts w:ascii="Times New Roman" w:hAnsi="Times New Roman"/>
                <w:sz w:val="24"/>
                <w:szCs w:val="24"/>
              </w:rPr>
              <w:t>Какая периодичность установлена статьей 11.1. Федерального закона Российской Федерации «О транспортной безопасности» для проведения плановой проверки выполнения субъектом транспортной инфраструктуры или перевозчиком законодательства в области обеспечения транспортной безопасности:</w:t>
            </w:r>
          </w:p>
        </w:tc>
      </w:tr>
      <w:tr w:rsidR="00BA04D0" w:rsidRPr="00331987" w:rsidTr="00BA04D0">
        <w:trPr>
          <w:trHeight w:val="20"/>
        </w:trPr>
        <w:tc>
          <w:tcPr>
            <w:tcW w:w="576" w:type="dxa"/>
          </w:tcPr>
          <w:p w:rsidR="00BA04D0" w:rsidRPr="00331987" w:rsidRDefault="00BA04D0" w:rsidP="00BA04D0">
            <w:pPr>
              <w:jc w:val="center"/>
              <w:rPr>
                <w:rFonts w:ascii="Times New Roman" w:hAnsi="Times New Roman"/>
                <w:sz w:val="24"/>
                <w:szCs w:val="24"/>
              </w:rPr>
            </w:pPr>
            <w:r w:rsidRPr="00331987">
              <w:rPr>
                <w:rFonts w:ascii="Times New Roman" w:hAnsi="Times New Roman"/>
                <w:sz w:val="24"/>
                <w:szCs w:val="24"/>
              </w:rPr>
              <w:t>152</w:t>
            </w:r>
          </w:p>
        </w:tc>
        <w:tc>
          <w:tcPr>
            <w:tcW w:w="9880" w:type="dxa"/>
          </w:tcPr>
          <w:p w:rsidR="00BA04D0" w:rsidRPr="00331987" w:rsidRDefault="00BA04D0" w:rsidP="00BA04D0">
            <w:pPr>
              <w:pStyle w:val="ConsPlusNormal"/>
              <w:jc w:val="both"/>
              <w:rPr>
                <w:rFonts w:ascii="Times New Roman" w:hAnsi="Times New Roman"/>
                <w:sz w:val="24"/>
                <w:szCs w:val="24"/>
              </w:rPr>
            </w:pPr>
            <w:r w:rsidRPr="00331987">
              <w:rPr>
                <w:rFonts w:ascii="Times New Roman" w:hAnsi="Times New Roman" w:cs="Times New Roman"/>
                <w:sz w:val="24"/>
                <w:szCs w:val="24"/>
              </w:rPr>
              <w:t xml:space="preserve"> Какие документы уполномоченных сотрудников МВД России и ФСБ России не являются основанием для допуска в зону транспортной безопасности и (или) на критические элементы объекта транспортной инфраструктуры и (или) транспортного средства?</w:t>
            </w:r>
          </w:p>
        </w:tc>
      </w:tr>
      <w:tr w:rsidR="00BA04D0" w:rsidRPr="00331987" w:rsidTr="00BA04D0">
        <w:trPr>
          <w:trHeight w:val="20"/>
        </w:trPr>
        <w:tc>
          <w:tcPr>
            <w:tcW w:w="576" w:type="dxa"/>
          </w:tcPr>
          <w:p w:rsidR="00BA04D0" w:rsidRPr="00331987" w:rsidRDefault="00BA04D0" w:rsidP="00BA04D0">
            <w:pPr>
              <w:jc w:val="center"/>
              <w:rPr>
                <w:rFonts w:ascii="Times New Roman" w:hAnsi="Times New Roman"/>
                <w:sz w:val="24"/>
                <w:szCs w:val="24"/>
              </w:rPr>
            </w:pPr>
            <w:r w:rsidRPr="00331987">
              <w:rPr>
                <w:rFonts w:ascii="Times New Roman" w:hAnsi="Times New Roman"/>
                <w:sz w:val="24"/>
                <w:szCs w:val="24"/>
              </w:rPr>
              <w:t>153</w:t>
            </w:r>
          </w:p>
        </w:tc>
        <w:tc>
          <w:tcPr>
            <w:tcW w:w="9880" w:type="dxa"/>
          </w:tcPr>
          <w:p w:rsidR="00BA04D0" w:rsidRPr="00331987" w:rsidRDefault="00BA04D0" w:rsidP="00BA04D0">
            <w:pPr>
              <w:pStyle w:val="ConsPlusNormal"/>
              <w:jc w:val="both"/>
              <w:rPr>
                <w:rFonts w:ascii="Times New Roman" w:hAnsi="Times New Roman" w:cs="Times New Roman"/>
                <w:sz w:val="24"/>
                <w:szCs w:val="24"/>
              </w:rPr>
            </w:pPr>
            <w:r w:rsidRPr="00331987">
              <w:rPr>
                <w:rFonts w:ascii="Times New Roman" w:hAnsi="Times New Roman" w:cs="Times New Roman"/>
                <w:sz w:val="24"/>
                <w:szCs w:val="24"/>
              </w:rPr>
              <w:t>Кто, в соответствии с пунктом 11, статьи 12.2 Федерального закона от «09» февраля 2007 года № 16-ФЗ «О транспортной безопасности», не допускается в зону транспортной безопасности объекта транспортной инфраструктуры и (или) транспортного средства?</w:t>
            </w:r>
          </w:p>
        </w:tc>
      </w:tr>
      <w:tr w:rsidR="00BA04D0" w:rsidRPr="00331987" w:rsidTr="00BA04D0">
        <w:trPr>
          <w:trHeight w:val="20"/>
        </w:trPr>
        <w:tc>
          <w:tcPr>
            <w:tcW w:w="576" w:type="dxa"/>
          </w:tcPr>
          <w:p w:rsidR="00BA04D0" w:rsidRPr="00331987" w:rsidRDefault="00BA04D0" w:rsidP="00BA04D0">
            <w:pPr>
              <w:jc w:val="center"/>
              <w:rPr>
                <w:rFonts w:ascii="Times New Roman" w:hAnsi="Times New Roman"/>
                <w:sz w:val="24"/>
                <w:szCs w:val="24"/>
              </w:rPr>
            </w:pPr>
            <w:r w:rsidRPr="00331987">
              <w:rPr>
                <w:rFonts w:ascii="Times New Roman" w:hAnsi="Times New Roman"/>
                <w:sz w:val="24"/>
                <w:szCs w:val="24"/>
              </w:rPr>
              <w:t>154</w:t>
            </w:r>
          </w:p>
        </w:tc>
        <w:tc>
          <w:tcPr>
            <w:tcW w:w="9880" w:type="dxa"/>
          </w:tcPr>
          <w:p w:rsidR="00BA04D0" w:rsidRPr="00331987" w:rsidRDefault="00BA04D0" w:rsidP="00BA04D0">
            <w:pPr>
              <w:jc w:val="both"/>
              <w:rPr>
                <w:rFonts w:ascii="Times New Roman" w:hAnsi="Times New Roman"/>
                <w:sz w:val="24"/>
                <w:szCs w:val="24"/>
              </w:rPr>
            </w:pPr>
            <w:r w:rsidRPr="00331987">
              <w:rPr>
                <w:rFonts w:ascii="Times New Roman" w:hAnsi="Times New Roman"/>
                <w:sz w:val="24"/>
                <w:szCs w:val="24"/>
              </w:rPr>
              <w:t>Что входит в обязанности физического лица, следующего либо находящегося на объекте транспортной инфраструктуры и транспортном средстве по вопросам обеспечения транспортной безопасности в свете требований постановления Правительства РФ от 15.11.2014 г. № 1208?</w:t>
            </w:r>
          </w:p>
        </w:tc>
      </w:tr>
      <w:tr w:rsidR="00BA04D0" w:rsidRPr="00331987" w:rsidTr="00BA04D0">
        <w:trPr>
          <w:trHeight w:val="20"/>
        </w:trPr>
        <w:tc>
          <w:tcPr>
            <w:tcW w:w="576" w:type="dxa"/>
          </w:tcPr>
          <w:p w:rsidR="00BA04D0" w:rsidRPr="00331987" w:rsidRDefault="00BA04D0" w:rsidP="00BA04D0">
            <w:pPr>
              <w:jc w:val="center"/>
              <w:rPr>
                <w:rFonts w:ascii="Times New Roman" w:hAnsi="Times New Roman"/>
                <w:sz w:val="24"/>
                <w:szCs w:val="24"/>
              </w:rPr>
            </w:pPr>
            <w:r w:rsidRPr="00331987">
              <w:rPr>
                <w:rFonts w:ascii="Times New Roman" w:hAnsi="Times New Roman"/>
                <w:sz w:val="24"/>
                <w:szCs w:val="24"/>
              </w:rPr>
              <w:t>155</w:t>
            </w:r>
          </w:p>
        </w:tc>
        <w:tc>
          <w:tcPr>
            <w:tcW w:w="9880" w:type="dxa"/>
          </w:tcPr>
          <w:p w:rsidR="00BA04D0" w:rsidRPr="00331987" w:rsidRDefault="00BA04D0" w:rsidP="00BA04D0">
            <w:pPr>
              <w:jc w:val="both"/>
              <w:rPr>
                <w:rFonts w:ascii="Times New Roman" w:hAnsi="Times New Roman"/>
                <w:sz w:val="24"/>
                <w:szCs w:val="24"/>
              </w:rPr>
            </w:pPr>
            <w:r w:rsidRPr="00331987">
              <w:rPr>
                <w:rFonts w:ascii="Times New Roman" w:hAnsi="Times New Roman"/>
                <w:sz w:val="24"/>
                <w:szCs w:val="24"/>
              </w:rPr>
              <w:t>Что запрещается физическим лицам, следующим либо находящимся на объекте транспортной инфраструктуры или транспортном средстве по вопросам обеспечения транспортной безопасности в свете требований постановления Правительства РФ от 15.11.2014 г. № 1208?</w:t>
            </w:r>
          </w:p>
        </w:tc>
      </w:tr>
      <w:tr w:rsidR="00BA04D0" w:rsidRPr="00331987" w:rsidTr="00BA04D0">
        <w:trPr>
          <w:trHeight w:val="20"/>
        </w:trPr>
        <w:tc>
          <w:tcPr>
            <w:tcW w:w="576" w:type="dxa"/>
          </w:tcPr>
          <w:p w:rsidR="00BA04D0" w:rsidRPr="00331987" w:rsidRDefault="00BA04D0" w:rsidP="00BA04D0">
            <w:pPr>
              <w:jc w:val="center"/>
              <w:rPr>
                <w:rFonts w:ascii="Times New Roman" w:hAnsi="Times New Roman"/>
                <w:sz w:val="24"/>
                <w:szCs w:val="24"/>
              </w:rPr>
            </w:pPr>
            <w:r w:rsidRPr="00331987">
              <w:rPr>
                <w:rFonts w:ascii="Times New Roman" w:hAnsi="Times New Roman"/>
                <w:sz w:val="24"/>
                <w:szCs w:val="24"/>
              </w:rPr>
              <w:t>156</w:t>
            </w:r>
          </w:p>
        </w:tc>
        <w:tc>
          <w:tcPr>
            <w:tcW w:w="9880" w:type="dxa"/>
          </w:tcPr>
          <w:p w:rsidR="00BA04D0" w:rsidRPr="00331987" w:rsidRDefault="00BA04D0" w:rsidP="00BA04D0">
            <w:pPr>
              <w:jc w:val="both"/>
              <w:rPr>
                <w:rFonts w:ascii="Times New Roman" w:hAnsi="Times New Roman"/>
                <w:sz w:val="24"/>
                <w:szCs w:val="24"/>
              </w:rPr>
            </w:pPr>
            <w:r w:rsidRPr="00331987">
              <w:rPr>
                <w:rFonts w:ascii="Times New Roman" w:hAnsi="Times New Roman"/>
                <w:sz w:val="24"/>
                <w:szCs w:val="24"/>
              </w:rPr>
              <w:t>Работникам, прошедшим обучение, освоившим дополнительную профессиональную программу по направлению подготовки «Транспортная безопасность» и успешно прошедшим итоговую аттестацию, выдается:</w:t>
            </w:r>
          </w:p>
        </w:tc>
      </w:tr>
      <w:tr w:rsidR="00BA04D0" w:rsidRPr="00331987" w:rsidTr="00BA04D0">
        <w:trPr>
          <w:trHeight w:val="20"/>
        </w:trPr>
        <w:tc>
          <w:tcPr>
            <w:tcW w:w="576" w:type="dxa"/>
          </w:tcPr>
          <w:p w:rsidR="00BA04D0" w:rsidRPr="00331987" w:rsidRDefault="00BA04D0" w:rsidP="00BA04D0">
            <w:pPr>
              <w:jc w:val="center"/>
              <w:rPr>
                <w:rFonts w:ascii="Times New Roman" w:hAnsi="Times New Roman"/>
                <w:sz w:val="24"/>
                <w:szCs w:val="24"/>
              </w:rPr>
            </w:pPr>
            <w:r w:rsidRPr="00331987">
              <w:rPr>
                <w:rFonts w:ascii="Times New Roman" w:hAnsi="Times New Roman"/>
                <w:sz w:val="24"/>
                <w:szCs w:val="24"/>
              </w:rPr>
              <w:t>157</w:t>
            </w:r>
          </w:p>
        </w:tc>
        <w:tc>
          <w:tcPr>
            <w:tcW w:w="9880" w:type="dxa"/>
          </w:tcPr>
          <w:p w:rsidR="00BA04D0" w:rsidRPr="00331987" w:rsidRDefault="00BA04D0" w:rsidP="00BA04D0">
            <w:pPr>
              <w:tabs>
                <w:tab w:val="left" w:pos="3360"/>
              </w:tabs>
              <w:jc w:val="both"/>
              <w:rPr>
                <w:rFonts w:ascii="Times New Roman" w:hAnsi="Times New Roman"/>
                <w:sz w:val="24"/>
                <w:szCs w:val="24"/>
              </w:rPr>
            </w:pPr>
            <w:r w:rsidRPr="00331987">
              <w:rPr>
                <w:rFonts w:ascii="Times New Roman" w:hAnsi="Times New Roman"/>
                <w:sz w:val="24"/>
                <w:szCs w:val="24"/>
              </w:rPr>
              <w:t>Для выявления оружия и взрывчатых устройств под одеждой используются:</w:t>
            </w:r>
          </w:p>
        </w:tc>
      </w:tr>
      <w:tr w:rsidR="00BA04D0" w:rsidRPr="00331987" w:rsidTr="00BA04D0">
        <w:trPr>
          <w:trHeight w:val="20"/>
        </w:trPr>
        <w:tc>
          <w:tcPr>
            <w:tcW w:w="576" w:type="dxa"/>
          </w:tcPr>
          <w:p w:rsidR="00BA04D0" w:rsidRPr="00331987" w:rsidRDefault="00BA04D0" w:rsidP="00BA04D0">
            <w:pPr>
              <w:jc w:val="center"/>
              <w:rPr>
                <w:rFonts w:ascii="Times New Roman" w:hAnsi="Times New Roman"/>
                <w:sz w:val="24"/>
                <w:szCs w:val="24"/>
              </w:rPr>
            </w:pPr>
            <w:r w:rsidRPr="00331987">
              <w:rPr>
                <w:rFonts w:ascii="Times New Roman" w:hAnsi="Times New Roman"/>
                <w:sz w:val="24"/>
                <w:szCs w:val="24"/>
              </w:rPr>
              <w:t>158</w:t>
            </w:r>
          </w:p>
        </w:tc>
        <w:tc>
          <w:tcPr>
            <w:tcW w:w="9880" w:type="dxa"/>
          </w:tcPr>
          <w:p w:rsidR="00BA04D0" w:rsidRPr="00331987" w:rsidRDefault="00BA04D0" w:rsidP="00BA04D0">
            <w:pPr>
              <w:tabs>
                <w:tab w:val="left" w:pos="3360"/>
              </w:tabs>
              <w:jc w:val="both"/>
              <w:rPr>
                <w:rFonts w:ascii="Times New Roman" w:hAnsi="Times New Roman"/>
                <w:sz w:val="24"/>
                <w:szCs w:val="24"/>
              </w:rPr>
            </w:pPr>
            <w:r w:rsidRPr="00331987">
              <w:rPr>
                <w:rFonts w:ascii="Times New Roman" w:hAnsi="Times New Roman"/>
                <w:sz w:val="24"/>
                <w:szCs w:val="24"/>
              </w:rPr>
              <w:t>На правильность работы детекторов паров взрывчатых веществ влияют:</w:t>
            </w:r>
          </w:p>
        </w:tc>
      </w:tr>
      <w:tr w:rsidR="00BA04D0" w:rsidRPr="00331987" w:rsidTr="00BA04D0">
        <w:trPr>
          <w:trHeight w:val="20"/>
        </w:trPr>
        <w:tc>
          <w:tcPr>
            <w:tcW w:w="576" w:type="dxa"/>
          </w:tcPr>
          <w:p w:rsidR="00BA04D0" w:rsidRPr="00331987" w:rsidRDefault="00BA04D0" w:rsidP="00BA04D0">
            <w:pPr>
              <w:jc w:val="center"/>
              <w:rPr>
                <w:rFonts w:ascii="Times New Roman" w:hAnsi="Times New Roman"/>
                <w:sz w:val="24"/>
                <w:szCs w:val="24"/>
              </w:rPr>
            </w:pPr>
            <w:r w:rsidRPr="00331987">
              <w:rPr>
                <w:rFonts w:ascii="Times New Roman" w:hAnsi="Times New Roman"/>
                <w:sz w:val="24"/>
                <w:szCs w:val="24"/>
              </w:rPr>
              <w:t>160</w:t>
            </w:r>
          </w:p>
        </w:tc>
        <w:tc>
          <w:tcPr>
            <w:tcW w:w="9880" w:type="dxa"/>
          </w:tcPr>
          <w:p w:rsidR="00BA04D0" w:rsidRPr="00331987" w:rsidRDefault="00BA04D0" w:rsidP="00BA04D0">
            <w:pPr>
              <w:widowControl w:val="0"/>
              <w:autoSpaceDE w:val="0"/>
              <w:autoSpaceDN w:val="0"/>
              <w:adjustRightInd w:val="0"/>
              <w:jc w:val="both"/>
              <w:rPr>
                <w:rFonts w:ascii="Times New Roman" w:hAnsi="Times New Roman"/>
                <w:b/>
                <w:color w:val="FF0000"/>
                <w:sz w:val="24"/>
                <w:szCs w:val="24"/>
              </w:rPr>
            </w:pPr>
            <w:r w:rsidRPr="00331987">
              <w:rPr>
                <w:rFonts w:ascii="Times New Roman" w:hAnsi="Times New Roman"/>
                <w:sz w:val="24"/>
                <w:szCs w:val="24"/>
              </w:rPr>
              <w:t xml:space="preserve">В соответствии с приказом Министерства транспорта РФ от 23 июля 2015 г. № 227 кем определяется количество КПП, постов численность работников досмотра, а также работников, осуществляющих наблюдение и собеседование? </w:t>
            </w:r>
          </w:p>
        </w:tc>
      </w:tr>
      <w:tr w:rsidR="00BA04D0" w:rsidRPr="00331987" w:rsidTr="00BA04D0">
        <w:trPr>
          <w:trHeight w:val="20"/>
        </w:trPr>
        <w:tc>
          <w:tcPr>
            <w:tcW w:w="576" w:type="dxa"/>
          </w:tcPr>
          <w:p w:rsidR="00BA04D0" w:rsidRPr="00331987" w:rsidRDefault="00BA04D0" w:rsidP="00BA04D0">
            <w:pPr>
              <w:jc w:val="center"/>
              <w:rPr>
                <w:rFonts w:ascii="Times New Roman" w:hAnsi="Times New Roman"/>
                <w:sz w:val="24"/>
                <w:szCs w:val="24"/>
              </w:rPr>
            </w:pPr>
            <w:r w:rsidRPr="00331987">
              <w:rPr>
                <w:rFonts w:ascii="Times New Roman" w:hAnsi="Times New Roman"/>
                <w:sz w:val="24"/>
                <w:szCs w:val="24"/>
              </w:rPr>
              <w:t>161</w:t>
            </w:r>
          </w:p>
        </w:tc>
        <w:tc>
          <w:tcPr>
            <w:tcW w:w="9880" w:type="dxa"/>
          </w:tcPr>
          <w:p w:rsidR="00BA04D0" w:rsidRPr="00331987" w:rsidRDefault="00BA04D0" w:rsidP="00BA04D0">
            <w:pPr>
              <w:tabs>
                <w:tab w:val="left" w:pos="3360"/>
              </w:tabs>
              <w:jc w:val="both"/>
              <w:rPr>
                <w:rFonts w:ascii="Times New Roman" w:hAnsi="Times New Roman"/>
                <w:sz w:val="24"/>
                <w:szCs w:val="24"/>
              </w:rPr>
            </w:pPr>
            <w:r w:rsidRPr="00331987">
              <w:rPr>
                <w:rFonts w:ascii="Times New Roman" w:hAnsi="Times New Roman"/>
                <w:sz w:val="24"/>
                <w:szCs w:val="24"/>
              </w:rPr>
              <w:t>Для досмотра ручной клади используют:</w:t>
            </w:r>
          </w:p>
        </w:tc>
      </w:tr>
      <w:tr w:rsidR="00BA04D0" w:rsidRPr="00331987" w:rsidTr="00BA04D0">
        <w:trPr>
          <w:trHeight w:val="20"/>
        </w:trPr>
        <w:tc>
          <w:tcPr>
            <w:tcW w:w="576" w:type="dxa"/>
          </w:tcPr>
          <w:p w:rsidR="00BA04D0" w:rsidRPr="00331987" w:rsidRDefault="00BA04D0" w:rsidP="00BA04D0">
            <w:pPr>
              <w:jc w:val="center"/>
              <w:rPr>
                <w:rFonts w:ascii="Times New Roman" w:hAnsi="Times New Roman"/>
                <w:sz w:val="24"/>
                <w:szCs w:val="24"/>
              </w:rPr>
            </w:pPr>
            <w:r w:rsidRPr="00331987">
              <w:rPr>
                <w:rFonts w:ascii="Times New Roman" w:hAnsi="Times New Roman"/>
                <w:sz w:val="24"/>
                <w:szCs w:val="24"/>
              </w:rPr>
              <w:t>162</w:t>
            </w:r>
          </w:p>
        </w:tc>
        <w:tc>
          <w:tcPr>
            <w:tcW w:w="9880" w:type="dxa"/>
          </w:tcPr>
          <w:p w:rsidR="00BA04D0" w:rsidRPr="00331987" w:rsidRDefault="00BA04D0" w:rsidP="00BA04D0">
            <w:pPr>
              <w:tabs>
                <w:tab w:val="left" w:pos="3360"/>
              </w:tabs>
              <w:jc w:val="both"/>
              <w:rPr>
                <w:rFonts w:ascii="Times New Roman" w:hAnsi="Times New Roman"/>
                <w:sz w:val="24"/>
                <w:szCs w:val="24"/>
              </w:rPr>
            </w:pPr>
            <w:r w:rsidRPr="00331987">
              <w:rPr>
                <w:rFonts w:ascii="Times New Roman" w:hAnsi="Times New Roman"/>
                <w:sz w:val="24"/>
                <w:szCs w:val="24"/>
              </w:rPr>
              <w:t>Для обеспечения требуемого уровня защищенности различных объектов транспортной инфраструктуры используются:</w:t>
            </w:r>
          </w:p>
        </w:tc>
      </w:tr>
      <w:tr w:rsidR="00BA04D0" w:rsidRPr="00331987" w:rsidTr="00BA04D0">
        <w:trPr>
          <w:trHeight w:val="20"/>
        </w:trPr>
        <w:tc>
          <w:tcPr>
            <w:tcW w:w="576" w:type="dxa"/>
          </w:tcPr>
          <w:p w:rsidR="00BA04D0" w:rsidRPr="00331987" w:rsidRDefault="00BA04D0" w:rsidP="00BA04D0">
            <w:pPr>
              <w:jc w:val="center"/>
              <w:rPr>
                <w:rFonts w:ascii="Times New Roman" w:hAnsi="Times New Roman"/>
                <w:sz w:val="24"/>
                <w:szCs w:val="24"/>
              </w:rPr>
            </w:pPr>
            <w:r w:rsidRPr="00331987">
              <w:rPr>
                <w:rFonts w:ascii="Times New Roman" w:hAnsi="Times New Roman"/>
                <w:sz w:val="24"/>
                <w:szCs w:val="24"/>
              </w:rPr>
              <w:t>163</w:t>
            </w:r>
          </w:p>
        </w:tc>
        <w:tc>
          <w:tcPr>
            <w:tcW w:w="9880" w:type="dxa"/>
          </w:tcPr>
          <w:p w:rsidR="00BA04D0" w:rsidRPr="00331987" w:rsidRDefault="00BA04D0" w:rsidP="00BA04D0">
            <w:pPr>
              <w:tabs>
                <w:tab w:val="left" w:pos="3360"/>
              </w:tabs>
              <w:jc w:val="both"/>
              <w:rPr>
                <w:rFonts w:ascii="Times New Roman" w:hAnsi="Times New Roman"/>
                <w:sz w:val="24"/>
                <w:szCs w:val="24"/>
              </w:rPr>
            </w:pPr>
            <w:r w:rsidRPr="00331987">
              <w:rPr>
                <w:rFonts w:ascii="Times New Roman" w:hAnsi="Times New Roman"/>
                <w:sz w:val="24"/>
                <w:szCs w:val="24"/>
              </w:rPr>
              <w:t>Для повышения защитных свойств ограждения используют:</w:t>
            </w:r>
          </w:p>
        </w:tc>
      </w:tr>
      <w:tr w:rsidR="00BA04D0" w:rsidRPr="00331987" w:rsidTr="00BA04D0">
        <w:trPr>
          <w:trHeight w:val="20"/>
        </w:trPr>
        <w:tc>
          <w:tcPr>
            <w:tcW w:w="576" w:type="dxa"/>
          </w:tcPr>
          <w:p w:rsidR="00BA04D0" w:rsidRPr="00331987" w:rsidRDefault="00BA04D0" w:rsidP="00BA04D0">
            <w:pPr>
              <w:jc w:val="center"/>
              <w:rPr>
                <w:rFonts w:ascii="Times New Roman" w:hAnsi="Times New Roman"/>
                <w:sz w:val="24"/>
                <w:szCs w:val="24"/>
              </w:rPr>
            </w:pPr>
            <w:r w:rsidRPr="00331987">
              <w:rPr>
                <w:rFonts w:ascii="Times New Roman" w:hAnsi="Times New Roman"/>
                <w:sz w:val="24"/>
                <w:szCs w:val="24"/>
              </w:rPr>
              <w:t>164</w:t>
            </w:r>
          </w:p>
        </w:tc>
        <w:tc>
          <w:tcPr>
            <w:tcW w:w="9880" w:type="dxa"/>
          </w:tcPr>
          <w:p w:rsidR="00BA04D0" w:rsidRPr="00331987" w:rsidRDefault="00BA04D0" w:rsidP="00BA04D0">
            <w:pPr>
              <w:tabs>
                <w:tab w:val="left" w:pos="3360"/>
              </w:tabs>
              <w:jc w:val="both"/>
              <w:rPr>
                <w:rFonts w:ascii="Times New Roman" w:hAnsi="Times New Roman"/>
                <w:sz w:val="24"/>
                <w:szCs w:val="24"/>
              </w:rPr>
            </w:pPr>
            <w:r w:rsidRPr="00331987">
              <w:rPr>
                <w:rFonts w:ascii="Times New Roman" w:hAnsi="Times New Roman"/>
                <w:sz w:val="24"/>
                <w:szCs w:val="24"/>
              </w:rPr>
              <w:t>В каких местах размещаются инженерные сооружения обеспечения транспортной безопасности:</w:t>
            </w:r>
          </w:p>
        </w:tc>
      </w:tr>
      <w:tr w:rsidR="00BA04D0" w:rsidRPr="00331987" w:rsidTr="00BA04D0">
        <w:trPr>
          <w:trHeight w:val="20"/>
        </w:trPr>
        <w:tc>
          <w:tcPr>
            <w:tcW w:w="576" w:type="dxa"/>
          </w:tcPr>
          <w:p w:rsidR="00BA04D0" w:rsidRPr="00331987" w:rsidRDefault="00BA04D0" w:rsidP="00BA04D0">
            <w:pPr>
              <w:jc w:val="center"/>
              <w:rPr>
                <w:rFonts w:ascii="Times New Roman" w:hAnsi="Times New Roman"/>
                <w:sz w:val="24"/>
                <w:szCs w:val="24"/>
              </w:rPr>
            </w:pPr>
            <w:r w:rsidRPr="00331987">
              <w:rPr>
                <w:rFonts w:ascii="Times New Roman" w:hAnsi="Times New Roman"/>
                <w:sz w:val="24"/>
                <w:szCs w:val="24"/>
              </w:rPr>
              <w:lastRenderedPageBreak/>
              <w:t>165</w:t>
            </w:r>
          </w:p>
        </w:tc>
        <w:tc>
          <w:tcPr>
            <w:tcW w:w="9880" w:type="dxa"/>
          </w:tcPr>
          <w:p w:rsidR="00BA04D0" w:rsidRPr="00331987" w:rsidRDefault="00BA04D0" w:rsidP="00BA04D0">
            <w:pPr>
              <w:tabs>
                <w:tab w:val="left" w:pos="3360"/>
              </w:tabs>
              <w:jc w:val="both"/>
              <w:rPr>
                <w:rFonts w:ascii="Times New Roman" w:hAnsi="Times New Roman"/>
                <w:sz w:val="24"/>
                <w:szCs w:val="24"/>
              </w:rPr>
            </w:pPr>
            <w:r w:rsidRPr="00331987">
              <w:rPr>
                <w:rFonts w:ascii="Times New Roman" w:hAnsi="Times New Roman"/>
                <w:sz w:val="24"/>
                <w:szCs w:val="24"/>
              </w:rPr>
              <w:t>Инженерные сооружения обеспечения транспортной безопасности:</w:t>
            </w:r>
          </w:p>
        </w:tc>
      </w:tr>
      <w:tr w:rsidR="00BA04D0" w:rsidRPr="00331987" w:rsidTr="00BA04D0">
        <w:trPr>
          <w:trHeight w:val="20"/>
        </w:trPr>
        <w:tc>
          <w:tcPr>
            <w:tcW w:w="576" w:type="dxa"/>
          </w:tcPr>
          <w:p w:rsidR="00BA04D0" w:rsidRPr="00331987" w:rsidRDefault="00BA04D0" w:rsidP="00BA04D0">
            <w:pPr>
              <w:jc w:val="center"/>
              <w:rPr>
                <w:rFonts w:ascii="Times New Roman" w:hAnsi="Times New Roman"/>
                <w:sz w:val="24"/>
                <w:szCs w:val="24"/>
              </w:rPr>
            </w:pPr>
            <w:r w:rsidRPr="00331987">
              <w:rPr>
                <w:rFonts w:ascii="Times New Roman" w:hAnsi="Times New Roman"/>
                <w:sz w:val="24"/>
                <w:szCs w:val="24"/>
              </w:rPr>
              <w:t>166</w:t>
            </w:r>
          </w:p>
        </w:tc>
        <w:tc>
          <w:tcPr>
            <w:tcW w:w="9880" w:type="dxa"/>
          </w:tcPr>
          <w:p w:rsidR="00BA04D0" w:rsidRPr="00331987" w:rsidRDefault="00BA04D0" w:rsidP="00BA04D0">
            <w:pPr>
              <w:tabs>
                <w:tab w:val="left" w:pos="3360"/>
              </w:tabs>
              <w:jc w:val="both"/>
              <w:rPr>
                <w:rFonts w:ascii="Times New Roman" w:hAnsi="Times New Roman"/>
                <w:sz w:val="24"/>
                <w:szCs w:val="24"/>
              </w:rPr>
            </w:pPr>
            <w:r w:rsidRPr="00331987">
              <w:rPr>
                <w:rFonts w:ascii="Times New Roman" w:hAnsi="Times New Roman"/>
                <w:sz w:val="24"/>
                <w:szCs w:val="24"/>
              </w:rPr>
              <w:t>Укажите периодичность, в соответствии с Постановлением Правительства от 15 ноября 2014 года № 1209 «О специальных средствах, видах, типах и моделях служебного огнестрельного оружия, патронов к нему и нормах обеспечения ими работников подразделений транспортной безопасности и об утверждении Правил приобретения, хранения, учета, ремонта и уничтожения специальных средств, используемых работникам подразделений транспортной безопасности», с которой проводится проверка правильности ведения учета и хранения специальных средств?</w:t>
            </w:r>
          </w:p>
        </w:tc>
      </w:tr>
      <w:tr w:rsidR="00BA04D0" w:rsidRPr="00331987" w:rsidTr="00BA04D0">
        <w:trPr>
          <w:trHeight w:val="20"/>
        </w:trPr>
        <w:tc>
          <w:tcPr>
            <w:tcW w:w="576" w:type="dxa"/>
          </w:tcPr>
          <w:p w:rsidR="00BA04D0" w:rsidRPr="00331987" w:rsidRDefault="00BA04D0" w:rsidP="00BA04D0">
            <w:pPr>
              <w:jc w:val="center"/>
              <w:rPr>
                <w:rFonts w:ascii="Times New Roman" w:hAnsi="Times New Roman"/>
                <w:sz w:val="24"/>
                <w:szCs w:val="24"/>
              </w:rPr>
            </w:pPr>
            <w:r w:rsidRPr="00331987">
              <w:rPr>
                <w:rFonts w:ascii="Times New Roman" w:hAnsi="Times New Roman"/>
                <w:sz w:val="24"/>
                <w:szCs w:val="24"/>
              </w:rPr>
              <w:t>167</w:t>
            </w:r>
          </w:p>
        </w:tc>
        <w:tc>
          <w:tcPr>
            <w:tcW w:w="9880" w:type="dxa"/>
          </w:tcPr>
          <w:p w:rsidR="00BA04D0" w:rsidRPr="00331987" w:rsidRDefault="00BA04D0" w:rsidP="00BA04D0">
            <w:pPr>
              <w:tabs>
                <w:tab w:val="left" w:pos="3360"/>
              </w:tabs>
              <w:jc w:val="both"/>
              <w:rPr>
                <w:rFonts w:ascii="Times New Roman" w:hAnsi="Times New Roman"/>
                <w:sz w:val="24"/>
                <w:szCs w:val="24"/>
              </w:rPr>
            </w:pPr>
            <w:r w:rsidRPr="00331987">
              <w:rPr>
                <w:rFonts w:ascii="Times New Roman" w:hAnsi="Times New Roman"/>
                <w:sz w:val="24"/>
                <w:szCs w:val="24"/>
              </w:rPr>
              <w:t xml:space="preserve"> Перечень оружия, в отношении которого установлен запрет или ограничение на перемещение в зону транспортной безопасности или ее часть, в соответствии с приказом Министерства транспорта РФ от 23 июля 2015 г. №227 «Об утверждении Правил проведения досмотра, дополнительного досмотра, повторного досмотра в целях обеспечения транспортной безопасности» - уберите лишнее:</w:t>
            </w:r>
          </w:p>
        </w:tc>
      </w:tr>
      <w:tr w:rsidR="00BA04D0" w:rsidRPr="00331987" w:rsidTr="00BA04D0">
        <w:trPr>
          <w:trHeight w:val="20"/>
        </w:trPr>
        <w:tc>
          <w:tcPr>
            <w:tcW w:w="576" w:type="dxa"/>
          </w:tcPr>
          <w:p w:rsidR="00BA04D0" w:rsidRPr="00331987" w:rsidRDefault="00BA04D0" w:rsidP="00BA04D0">
            <w:pPr>
              <w:jc w:val="center"/>
              <w:rPr>
                <w:rFonts w:ascii="Times New Roman" w:hAnsi="Times New Roman"/>
                <w:sz w:val="24"/>
                <w:szCs w:val="24"/>
              </w:rPr>
            </w:pPr>
            <w:r w:rsidRPr="00331987">
              <w:rPr>
                <w:rFonts w:ascii="Times New Roman" w:hAnsi="Times New Roman"/>
                <w:sz w:val="24"/>
                <w:szCs w:val="24"/>
              </w:rPr>
              <w:t>168</w:t>
            </w:r>
          </w:p>
        </w:tc>
        <w:tc>
          <w:tcPr>
            <w:tcW w:w="9880" w:type="dxa"/>
          </w:tcPr>
          <w:p w:rsidR="00BA04D0" w:rsidRPr="00331987" w:rsidRDefault="00BA04D0" w:rsidP="00BA04D0">
            <w:pPr>
              <w:tabs>
                <w:tab w:val="left" w:pos="3360"/>
              </w:tabs>
              <w:jc w:val="both"/>
              <w:rPr>
                <w:rFonts w:ascii="Times New Roman" w:hAnsi="Times New Roman"/>
                <w:color w:val="FF0000"/>
                <w:sz w:val="24"/>
                <w:szCs w:val="24"/>
              </w:rPr>
            </w:pPr>
            <w:r w:rsidRPr="00331987">
              <w:rPr>
                <w:rFonts w:ascii="Times New Roman" w:hAnsi="Times New Roman"/>
                <w:sz w:val="24"/>
                <w:szCs w:val="24"/>
              </w:rPr>
              <w:t>Оснащение КПП техническими средствами досмотра должно включать в себя:</w:t>
            </w:r>
          </w:p>
        </w:tc>
      </w:tr>
      <w:tr w:rsidR="00BA04D0" w:rsidRPr="00331987" w:rsidTr="00BA04D0">
        <w:trPr>
          <w:trHeight w:val="20"/>
        </w:trPr>
        <w:tc>
          <w:tcPr>
            <w:tcW w:w="576" w:type="dxa"/>
          </w:tcPr>
          <w:p w:rsidR="00BA04D0" w:rsidRPr="00331987" w:rsidRDefault="00BA04D0" w:rsidP="00BA04D0">
            <w:pPr>
              <w:jc w:val="center"/>
              <w:rPr>
                <w:rFonts w:ascii="Times New Roman" w:hAnsi="Times New Roman"/>
                <w:sz w:val="24"/>
                <w:szCs w:val="24"/>
              </w:rPr>
            </w:pPr>
            <w:r w:rsidRPr="00331987">
              <w:rPr>
                <w:rFonts w:ascii="Times New Roman" w:hAnsi="Times New Roman"/>
                <w:sz w:val="24"/>
                <w:szCs w:val="24"/>
              </w:rPr>
              <w:t>169</w:t>
            </w:r>
          </w:p>
        </w:tc>
        <w:tc>
          <w:tcPr>
            <w:tcW w:w="9880" w:type="dxa"/>
          </w:tcPr>
          <w:p w:rsidR="00BA04D0" w:rsidRPr="00331987" w:rsidRDefault="00BA04D0" w:rsidP="00BA04D0">
            <w:pPr>
              <w:tabs>
                <w:tab w:val="left" w:pos="3360"/>
              </w:tabs>
              <w:jc w:val="both"/>
              <w:rPr>
                <w:rFonts w:ascii="Times New Roman" w:hAnsi="Times New Roman"/>
                <w:sz w:val="24"/>
                <w:szCs w:val="24"/>
              </w:rPr>
            </w:pPr>
            <w:r w:rsidRPr="00331987">
              <w:rPr>
                <w:rFonts w:ascii="Times New Roman" w:hAnsi="Times New Roman"/>
                <w:sz w:val="24"/>
                <w:szCs w:val="24"/>
              </w:rPr>
              <w:t>Какая система позволяет оператору визуально контролировать ситуацию на территории зон транспортной безопасности объектов транспортной инфраструктуры?</w:t>
            </w:r>
          </w:p>
        </w:tc>
      </w:tr>
      <w:tr w:rsidR="00BA04D0" w:rsidRPr="00331987" w:rsidTr="00BA04D0">
        <w:trPr>
          <w:trHeight w:val="20"/>
        </w:trPr>
        <w:tc>
          <w:tcPr>
            <w:tcW w:w="576" w:type="dxa"/>
          </w:tcPr>
          <w:p w:rsidR="00BA04D0" w:rsidRPr="00331987" w:rsidRDefault="00BA04D0" w:rsidP="00BA04D0">
            <w:pPr>
              <w:jc w:val="center"/>
              <w:rPr>
                <w:rFonts w:ascii="Times New Roman" w:hAnsi="Times New Roman"/>
                <w:sz w:val="24"/>
                <w:szCs w:val="24"/>
              </w:rPr>
            </w:pPr>
            <w:r w:rsidRPr="00331987">
              <w:rPr>
                <w:rFonts w:ascii="Times New Roman" w:hAnsi="Times New Roman"/>
                <w:sz w:val="24"/>
                <w:szCs w:val="24"/>
              </w:rPr>
              <w:t>170</w:t>
            </w:r>
          </w:p>
        </w:tc>
        <w:tc>
          <w:tcPr>
            <w:tcW w:w="9880" w:type="dxa"/>
          </w:tcPr>
          <w:p w:rsidR="00BA04D0" w:rsidRPr="00331987" w:rsidRDefault="00BA04D0" w:rsidP="00BA04D0">
            <w:pPr>
              <w:tabs>
                <w:tab w:val="left" w:pos="3360"/>
              </w:tabs>
              <w:jc w:val="both"/>
              <w:rPr>
                <w:rFonts w:ascii="Times New Roman" w:hAnsi="Times New Roman"/>
                <w:sz w:val="24"/>
                <w:szCs w:val="24"/>
              </w:rPr>
            </w:pPr>
            <w:r w:rsidRPr="00331987">
              <w:rPr>
                <w:rFonts w:ascii="Times New Roman" w:hAnsi="Times New Roman"/>
                <w:sz w:val="24"/>
                <w:szCs w:val="24"/>
              </w:rPr>
              <w:t>Безопасное удаление при обнаружении тротиловой шашки массой 400 гр., не менее:</w:t>
            </w:r>
          </w:p>
        </w:tc>
      </w:tr>
      <w:tr w:rsidR="00BA04D0" w:rsidRPr="00331987" w:rsidTr="00BA04D0">
        <w:trPr>
          <w:trHeight w:val="20"/>
        </w:trPr>
        <w:tc>
          <w:tcPr>
            <w:tcW w:w="576" w:type="dxa"/>
          </w:tcPr>
          <w:p w:rsidR="00BA04D0" w:rsidRPr="00331987" w:rsidRDefault="00BA04D0" w:rsidP="00BA04D0">
            <w:pPr>
              <w:jc w:val="center"/>
              <w:rPr>
                <w:rFonts w:ascii="Times New Roman" w:hAnsi="Times New Roman"/>
                <w:sz w:val="24"/>
                <w:szCs w:val="24"/>
              </w:rPr>
            </w:pPr>
            <w:r w:rsidRPr="00331987">
              <w:rPr>
                <w:rFonts w:ascii="Times New Roman" w:hAnsi="Times New Roman"/>
                <w:sz w:val="24"/>
                <w:szCs w:val="24"/>
              </w:rPr>
              <w:t>171</w:t>
            </w:r>
          </w:p>
        </w:tc>
        <w:tc>
          <w:tcPr>
            <w:tcW w:w="9880" w:type="dxa"/>
          </w:tcPr>
          <w:p w:rsidR="00BA04D0" w:rsidRPr="00331987" w:rsidRDefault="00BA04D0" w:rsidP="00BA04D0">
            <w:pPr>
              <w:tabs>
                <w:tab w:val="left" w:pos="3360"/>
              </w:tabs>
              <w:jc w:val="both"/>
              <w:rPr>
                <w:rFonts w:ascii="Times New Roman" w:hAnsi="Times New Roman"/>
                <w:sz w:val="24"/>
                <w:szCs w:val="24"/>
              </w:rPr>
            </w:pPr>
            <w:r w:rsidRPr="00331987">
              <w:rPr>
                <w:rFonts w:ascii="Times New Roman" w:hAnsi="Times New Roman"/>
                <w:sz w:val="24"/>
                <w:szCs w:val="24"/>
              </w:rPr>
              <w:t>Безопасное удаление при обнаружении гранаты РГД-5, не менее:</w:t>
            </w:r>
          </w:p>
        </w:tc>
      </w:tr>
      <w:tr w:rsidR="00BA04D0" w:rsidRPr="00331987" w:rsidTr="00BA04D0">
        <w:trPr>
          <w:trHeight w:val="20"/>
        </w:trPr>
        <w:tc>
          <w:tcPr>
            <w:tcW w:w="576" w:type="dxa"/>
          </w:tcPr>
          <w:p w:rsidR="00BA04D0" w:rsidRPr="00331987" w:rsidRDefault="00BA04D0" w:rsidP="00BA04D0">
            <w:pPr>
              <w:jc w:val="center"/>
              <w:rPr>
                <w:rFonts w:ascii="Times New Roman" w:hAnsi="Times New Roman"/>
                <w:sz w:val="24"/>
                <w:szCs w:val="24"/>
              </w:rPr>
            </w:pPr>
            <w:r w:rsidRPr="00331987">
              <w:rPr>
                <w:rFonts w:ascii="Times New Roman" w:hAnsi="Times New Roman"/>
                <w:sz w:val="24"/>
                <w:szCs w:val="24"/>
              </w:rPr>
              <w:t>172</w:t>
            </w:r>
          </w:p>
        </w:tc>
        <w:tc>
          <w:tcPr>
            <w:tcW w:w="9880" w:type="dxa"/>
          </w:tcPr>
          <w:p w:rsidR="00BA04D0" w:rsidRPr="00331987" w:rsidRDefault="00BA04D0" w:rsidP="00BA04D0">
            <w:pPr>
              <w:tabs>
                <w:tab w:val="left" w:pos="3360"/>
              </w:tabs>
              <w:jc w:val="both"/>
              <w:rPr>
                <w:rFonts w:ascii="Times New Roman" w:hAnsi="Times New Roman"/>
                <w:sz w:val="24"/>
                <w:szCs w:val="24"/>
              </w:rPr>
            </w:pPr>
            <w:r w:rsidRPr="00331987">
              <w:rPr>
                <w:rFonts w:ascii="Times New Roman" w:hAnsi="Times New Roman"/>
                <w:sz w:val="24"/>
                <w:szCs w:val="24"/>
              </w:rPr>
              <w:t>Безопасное удаление при обнаружении гранаты Ф-1, не менее:</w:t>
            </w:r>
          </w:p>
        </w:tc>
      </w:tr>
      <w:tr w:rsidR="00BA04D0" w:rsidRPr="00331987" w:rsidTr="00BA04D0">
        <w:trPr>
          <w:trHeight w:val="20"/>
        </w:trPr>
        <w:tc>
          <w:tcPr>
            <w:tcW w:w="576" w:type="dxa"/>
          </w:tcPr>
          <w:p w:rsidR="00BA04D0" w:rsidRPr="00331987" w:rsidRDefault="00BA04D0" w:rsidP="00BA04D0">
            <w:pPr>
              <w:jc w:val="center"/>
              <w:rPr>
                <w:rFonts w:ascii="Times New Roman" w:hAnsi="Times New Roman"/>
                <w:sz w:val="24"/>
                <w:szCs w:val="24"/>
              </w:rPr>
            </w:pPr>
            <w:r w:rsidRPr="00331987">
              <w:rPr>
                <w:rFonts w:ascii="Times New Roman" w:hAnsi="Times New Roman"/>
                <w:sz w:val="24"/>
                <w:szCs w:val="24"/>
              </w:rPr>
              <w:t>173</w:t>
            </w:r>
          </w:p>
        </w:tc>
        <w:tc>
          <w:tcPr>
            <w:tcW w:w="9880" w:type="dxa"/>
          </w:tcPr>
          <w:p w:rsidR="00BA04D0" w:rsidRPr="00331987" w:rsidRDefault="00BA04D0" w:rsidP="00BA04D0">
            <w:pPr>
              <w:tabs>
                <w:tab w:val="left" w:pos="3360"/>
              </w:tabs>
              <w:jc w:val="both"/>
              <w:rPr>
                <w:rFonts w:ascii="Times New Roman" w:hAnsi="Times New Roman"/>
                <w:sz w:val="24"/>
                <w:szCs w:val="24"/>
              </w:rPr>
            </w:pPr>
            <w:r w:rsidRPr="00331987">
              <w:rPr>
                <w:rFonts w:ascii="Times New Roman" w:hAnsi="Times New Roman"/>
                <w:sz w:val="24"/>
                <w:szCs w:val="24"/>
              </w:rPr>
              <w:t>Безопасное удаление при обнаружении тротиловой шашки массой 200 гр., не менее:</w:t>
            </w:r>
          </w:p>
        </w:tc>
      </w:tr>
      <w:tr w:rsidR="00BA04D0" w:rsidRPr="00331987" w:rsidTr="00BA04D0">
        <w:trPr>
          <w:trHeight w:val="20"/>
        </w:trPr>
        <w:tc>
          <w:tcPr>
            <w:tcW w:w="576" w:type="dxa"/>
          </w:tcPr>
          <w:p w:rsidR="00BA04D0" w:rsidRPr="00331987" w:rsidRDefault="00BA04D0" w:rsidP="00BA04D0">
            <w:pPr>
              <w:jc w:val="center"/>
              <w:rPr>
                <w:rFonts w:ascii="Times New Roman" w:hAnsi="Times New Roman"/>
                <w:sz w:val="24"/>
                <w:szCs w:val="24"/>
              </w:rPr>
            </w:pPr>
            <w:r w:rsidRPr="00331987">
              <w:rPr>
                <w:rFonts w:ascii="Times New Roman" w:hAnsi="Times New Roman"/>
                <w:sz w:val="24"/>
                <w:szCs w:val="24"/>
              </w:rPr>
              <w:t>174</w:t>
            </w:r>
          </w:p>
        </w:tc>
        <w:tc>
          <w:tcPr>
            <w:tcW w:w="9880" w:type="dxa"/>
          </w:tcPr>
          <w:p w:rsidR="00BA04D0" w:rsidRPr="00331987" w:rsidRDefault="00BA04D0" w:rsidP="00BA04D0">
            <w:pPr>
              <w:jc w:val="both"/>
              <w:rPr>
                <w:rFonts w:ascii="Times New Roman" w:hAnsi="Times New Roman"/>
                <w:sz w:val="24"/>
                <w:szCs w:val="24"/>
              </w:rPr>
            </w:pPr>
            <w:r w:rsidRPr="00331987">
              <w:rPr>
                <w:rFonts w:ascii="Times New Roman" w:hAnsi="Times New Roman"/>
                <w:sz w:val="24"/>
                <w:szCs w:val="24"/>
              </w:rPr>
              <w:t>Первая категория присваивается объектам транспортной инфраструктуры автомобильного транспорта и дорожного хозяйства, если количественные показатели о возможных погибших или получивших вред здоровью людей составляют:</w:t>
            </w:r>
          </w:p>
        </w:tc>
      </w:tr>
      <w:tr w:rsidR="00BA04D0" w:rsidRPr="00331987" w:rsidTr="00BA04D0">
        <w:trPr>
          <w:trHeight w:val="20"/>
        </w:trPr>
        <w:tc>
          <w:tcPr>
            <w:tcW w:w="576" w:type="dxa"/>
          </w:tcPr>
          <w:p w:rsidR="00BA04D0" w:rsidRPr="00331987" w:rsidRDefault="00BA04D0" w:rsidP="00BA04D0">
            <w:pPr>
              <w:jc w:val="center"/>
              <w:rPr>
                <w:rFonts w:ascii="Times New Roman" w:hAnsi="Times New Roman"/>
                <w:sz w:val="24"/>
                <w:szCs w:val="24"/>
              </w:rPr>
            </w:pPr>
            <w:r w:rsidRPr="00331987">
              <w:rPr>
                <w:rFonts w:ascii="Times New Roman" w:hAnsi="Times New Roman"/>
                <w:sz w:val="24"/>
                <w:szCs w:val="24"/>
              </w:rPr>
              <w:t>175</w:t>
            </w:r>
          </w:p>
        </w:tc>
        <w:tc>
          <w:tcPr>
            <w:tcW w:w="9880" w:type="dxa"/>
          </w:tcPr>
          <w:p w:rsidR="00BA04D0" w:rsidRPr="00331987" w:rsidRDefault="00BA04D0" w:rsidP="00BA04D0">
            <w:pPr>
              <w:jc w:val="both"/>
              <w:rPr>
                <w:rFonts w:ascii="Times New Roman" w:hAnsi="Times New Roman"/>
                <w:sz w:val="24"/>
                <w:szCs w:val="24"/>
              </w:rPr>
            </w:pPr>
            <w:r w:rsidRPr="00331987">
              <w:rPr>
                <w:rFonts w:ascii="Times New Roman" w:hAnsi="Times New Roman"/>
                <w:sz w:val="24"/>
                <w:szCs w:val="24"/>
              </w:rPr>
              <w:t>Вторая категория присваивается объектам транспортной инфраструктуры автомобильного транспорта и дорожного хозяйства, если количественные показатели о возможных погибших или получивших вред здоровью людей составляют:</w:t>
            </w:r>
          </w:p>
        </w:tc>
      </w:tr>
      <w:tr w:rsidR="00BA04D0" w:rsidRPr="00331987" w:rsidTr="00BA04D0">
        <w:trPr>
          <w:trHeight w:val="20"/>
        </w:trPr>
        <w:tc>
          <w:tcPr>
            <w:tcW w:w="576" w:type="dxa"/>
          </w:tcPr>
          <w:p w:rsidR="00BA04D0" w:rsidRPr="00331987" w:rsidRDefault="00BA04D0" w:rsidP="00BA04D0">
            <w:pPr>
              <w:jc w:val="center"/>
              <w:rPr>
                <w:rFonts w:ascii="Times New Roman" w:hAnsi="Times New Roman"/>
                <w:sz w:val="24"/>
                <w:szCs w:val="24"/>
              </w:rPr>
            </w:pPr>
            <w:r w:rsidRPr="00331987">
              <w:rPr>
                <w:rFonts w:ascii="Times New Roman" w:hAnsi="Times New Roman"/>
                <w:sz w:val="24"/>
                <w:szCs w:val="24"/>
              </w:rPr>
              <w:t>176</w:t>
            </w:r>
          </w:p>
        </w:tc>
        <w:tc>
          <w:tcPr>
            <w:tcW w:w="9880" w:type="dxa"/>
          </w:tcPr>
          <w:p w:rsidR="00BA04D0" w:rsidRPr="00331987" w:rsidRDefault="00BA04D0" w:rsidP="00BA04D0">
            <w:pPr>
              <w:jc w:val="both"/>
              <w:rPr>
                <w:rFonts w:ascii="Times New Roman" w:hAnsi="Times New Roman"/>
                <w:sz w:val="24"/>
                <w:szCs w:val="24"/>
              </w:rPr>
            </w:pPr>
            <w:r w:rsidRPr="00331987">
              <w:rPr>
                <w:rFonts w:ascii="Times New Roman" w:hAnsi="Times New Roman"/>
                <w:sz w:val="24"/>
                <w:szCs w:val="24"/>
              </w:rPr>
              <w:t>Третья категория присваивается объектам транспортной инфраструктуры автомобильного транспорта и дорожного хозяйства, если количественные показатели о возможных погибших или получивших вред здоровью людей составляют:</w:t>
            </w:r>
          </w:p>
        </w:tc>
      </w:tr>
      <w:tr w:rsidR="00BA04D0" w:rsidRPr="00331987" w:rsidTr="00BA04D0">
        <w:trPr>
          <w:trHeight w:val="20"/>
        </w:trPr>
        <w:tc>
          <w:tcPr>
            <w:tcW w:w="576" w:type="dxa"/>
          </w:tcPr>
          <w:p w:rsidR="00BA04D0" w:rsidRPr="00331987" w:rsidRDefault="00BA04D0" w:rsidP="00BA04D0">
            <w:pPr>
              <w:jc w:val="center"/>
              <w:rPr>
                <w:rFonts w:ascii="Times New Roman" w:hAnsi="Times New Roman"/>
                <w:sz w:val="24"/>
                <w:szCs w:val="24"/>
              </w:rPr>
            </w:pPr>
            <w:r w:rsidRPr="00331987">
              <w:rPr>
                <w:rFonts w:ascii="Times New Roman" w:hAnsi="Times New Roman"/>
                <w:sz w:val="24"/>
                <w:szCs w:val="24"/>
              </w:rPr>
              <w:t>177</w:t>
            </w:r>
          </w:p>
        </w:tc>
        <w:tc>
          <w:tcPr>
            <w:tcW w:w="9880" w:type="dxa"/>
          </w:tcPr>
          <w:p w:rsidR="00BA04D0" w:rsidRPr="00331987" w:rsidRDefault="00BA04D0" w:rsidP="00BA04D0">
            <w:pPr>
              <w:jc w:val="both"/>
              <w:rPr>
                <w:rFonts w:ascii="Times New Roman" w:hAnsi="Times New Roman"/>
                <w:sz w:val="24"/>
                <w:szCs w:val="24"/>
              </w:rPr>
            </w:pPr>
            <w:r w:rsidRPr="00331987">
              <w:rPr>
                <w:rFonts w:ascii="Times New Roman" w:hAnsi="Times New Roman"/>
                <w:sz w:val="24"/>
                <w:szCs w:val="24"/>
              </w:rPr>
              <w:t>Четвертая категория присваивается объектам транспортной инфраструктуры автомобильного транспорта и дорожного хозяйства, если количественные показатели о возможных погибших или получивших вред здоровью людей составляют:</w:t>
            </w:r>
          </w:p>
        </w:tc>
      </w:tr>
      <w:tr w:rsidR="00BA04D0" w:rsidRPr="00331987" w:rsidTr="00BA04D0">
        <w:trPr>
          <w:trHeight w:val="20"/>
        </w:trPr>
        <w:tc>
          <w:tcPr>
            <w:tcW w:w="576" w:type="dxa"/>
          </w:tcPr>
          <w:p w:rsidR="00BA04D0" w:rsidRPr="00331987" w:rsidRDefault="00BA04D0" w:rsidP="00BA04D0">
            <w:pPr>
              <w:jc w:val="center"/>
              <w:rPr>
                <w:rFonts w:ascii="Times New Roman" w:hAnsi="Times New Roman"/>
                <w:sz w:val="24"/>
                <w:szCs w:val="24"/>
              </w:rPr>
            </w:pPr>
            <w:r w:rsidRPr="00331987">
              <w:rPr>
                <w:rFonts w:ascii="Times New Roman" w:hAnsi="Times New Roman"/>
                <w:sz w:val="24"/>
                <w:szCs w:val="24"/>
              </w:rPr>
              <w:t>178</w:t>
            </w:r>
          </w:p>
        </w:tc>
        <w:tc>
          <w:tcPr>
            <w:tcW w:w="9880" w:type="dxa"/>
          </w:tcPr>
          <w:p w:rsidR="00BA04D0" w:rsidRPr="00331987" w:rsidRDefault="00BA04D0" w:rsidP="00BA04D0">
            <w:pPr>
              <w:jc w:val="both"/>
              <w:rPr>
                <w:rFonts w:ascii="Times New Roman" w:hAnsi="Times New Roman"/>
                <w:sz w:val="24"/>
                <w:szCs w:val="24"/>
              </w:rPr>
            </w:pPr>
            <w:r w:rsidRPr="00331987">
              <w:rPr>
                <w:rFonts w:ascii="Times New Roman" w:hAnsi="Times New Roman"/>
                <w:sz w:val="24"/>
                <w:szCs w:val="24"/>
              </w:rPr>
              <w:t>Первая категория присваивается транспортным средствам автомобильного транспорта, если количественные показатели о возможных погибших или получивших вред здоровью людей составляют:</w:t>
            </w:r>
          </w:p>
        </w:tc>
      </w:tr>
      <w:tr w:rsidR="00BA04D0" w:rsidRPr="00331987" w:rsidTr="00BA04D0">
        <w:trPr>
          <w:trHeight w:val="20"/>
        </w:trPr>
        <w:tc>
          <w:tcPr>
            <w:tcW w:w="576" w:type="dxa"/>
          </w:tcPr>
          <w:p w:rsidR="00BA04D0" w:rsidRPr="00331987" w:rsidRDefault="00BA04D0" w:rsidP="00BA04D0">
            <w:pPr>
              <w:jc w:val="center"/>
              <w:rPr>
                <w:rFonts w:ascii="Times New Roman" w:hAnsi="Times New Roman"/>
                <w:sz w:val="24"/>
                <w:szCs w:val="24"/>
              </w:rPr>
            </w:pPr>
            <w:r w:rsidRPr="00331987">
              <w:rPr>
                <w:rFonts w:ascii="Times New Roman" w:hAnsi="Times New Roman"/>
                <w:sz w:val="24"/>
                <w:szCs w:val="24"/>
              </w:rPr>
              <w:t>179</w:t>
            </w:r>
          </w:p>
        </w:tc>
        <w:tc>
          <w:tcPr>
            <w:tcW w:w="9880" w:type="dxa"/>
          </w:tcPr>
          <w:p w:rsidR="00BA04D0" w:rsidRPr="00331987" w:rsidRDefault="00BA04D0" w:rsidP="00BA04D0">
            <w:pPr>
              <w:jc w:val="both"/>
              <w:rPr>
                <w:rFonts w:ascii="Times New Roman" w:hAnsi="Times New Roman"/>
                <w:sz w:val="24"/>
                <w:szCs w:val="24"/>
              </w:rPr>
            </w:pPr>
            <w:r w:rsidRPr="00331987">
              <w:rPr>
                <w:rFonts w:ascii="Times New Roman" w:hAnsi="Times New Roman"/>
                <w:sz w:val="24"/>
                <w:szCs w:val="24"/>
              </w:rPr>
              <w:t>Вторая категория присваивается транспортным средствам автомобильного транспорта, если количественные показатели о возможных погибших или получивших вред здоровью людей составляют:</w:t>
            </w:r>
          </w:p>
        </w:tc>
      </w:tr>
      <w:tr w:rsidR="00BA04D0" w:rsidRPr="00331987" w:rsidTr="00BA04D0">
        <w:trPr>
          <w:trHeight w:val="20"/>
        </w:trPr>
        <w:tc>
          <w:tcPr>
            <w:tcW w:w="576" w:type="dxa"/>
          </w:tcPr>
          <w:p w:rsidR="00BA04D0" w:rsidRPr="00331987" w:rsidRDefault="00BA04D0" w:rsidP="00BA04D0">
            <w:pPr>
              <w:jc w:val="center"/>
              <w:rPr>
                <w:rFonts w:ascii="Times New Roman" w:hAnsi="Times New Roman"/>
                <w:sz w:val="24"/>
                <w:szCs w:val="24"/>
              </w:rPr>
            </w:pPr>
            <w:r w:rsidRPr="00331987">
              <w:rPr>
                <w:rFonts w:ascii="Times New Roman" w:hAnsi="Times New Roman"/>
                <w:sz w:val="24"/>
                <w:szCs w:val="24"/>
              </w:rPr>
              <w:t>180</w:t>
            </w:r>
          </w:p>
        </w:tc>
        <w:tc>
          <w:tcPr>
            <w:tcW w:w="9880" w:type="dxa"/>
          </w:tcPr>
          <w:p w:rsidR="00BA04D0" w:rsidRPr="00331987" w:rsidRDefault="00BA04D0" w:rsidP="00BA04D0">
            <w:pPr>
              <w:jc w:val="both"/>
              <w:rPr>
                <w:rFonts w:ascii="Times New Roman" w:hAnsi="Times New Roman"/>
                <w:sz w:val="24"/>
                <w:szCs w:val="24"/>
              </w:rPr>
            </w:pPr>
            <w:r w:rsidRPr="00331987">
              <w:rPr>
                <w:rFonts w:ascii="Times New Roman" w:hAnsi="Times New Roman"/>
                <w:sz w:val="24"/>
                <w:szCs w:val="24"/>
              </w:rPr>
              <w:t>Вторая категория присваивается транспортным средствам автомобильного транспорта, если количественные показатели о возможных погибших или получивших вред здоровью людей составляют:</w:t>
            </w:r>
          </w:p>
        </w:tc>
      </w:tr>
      <w:tr w:rsidR="00BA04D0" w:rsidRPr="00331987" w:rsidTr="00BA04D0">
        <w:trPr>
          <w:trHeight w:val="20"/>
        </w:trPr>
        <w:tc>
          <w:tcPr>
            <w:tcW w:w="576" w:type="dxa"/>
          </w:tcPr>
          <w:p w:rsidR="00BA04D0" w:rsidRPr="00331987" w:rsidRDefault="00BA04D0" w:rsidP="00BA04D0">
            <w:pPr>
              <w:jc w:val="center"/>
              <w:rPr>
                <w:rFonts w:ascii="Times New Roman" w:hAnsi="Times New Roman"/>
                <w:sz w:val="24"/>
                <w:szCs w:val="24"/>
              </w:rPr>
            </w:pPr>
            <w:r w:rsidRPr="00331987">
              <w:rPr>
                <w:rFonts w:ascii="Times New Roman" w:hAnsi="Times New Roman"/>
                <w:sz w:val="24"/>
                <w:szCs w:val="24"/>
              </w:rPr>
              <w:t>181</w:t>
            </w:r>
          </w:p>
        </w:tc>
        <w:tc>
          <w:tcPr>
            <w:tcW w:w="9880" w:type="dxa"/>
          </w:tcPr>
          <w:p w:rsidR="00BA04D0" w:rsidRPr="00331987" w:rsidRDefault="00BA04D0" w:rsidP="00BA04D0">
            <w:pPr>
              <w:pStyle w:val="ConsPlusNormal"/>
              <w:jc w:val="both"/>
              <w:rPr>
                <w:rFonts w:ascii="Times New Roman" w:hAnsi="Times New Roman" w:cs="Times New Roman"/>
                <w:sz w:val="24"/>
                <w:szCs w:val="24"/>
              </w:rPr>
            </w:pPr>
            <w:r w:rsidRPr="00331987">
              <w:rPr>
                <w:rFonts w:ascii="Times New Roman" w:hAnsi="Times New Roman" w:cs="Times New Roman"/>
                <w:sz w:val="24"/>
                <w:szCs w:val="24"/>
              </w:rPr>
              <w:t>Каким нормативным правовым актом устанавливается требования к умениям и навыкам иных работников субъекта транспортной инфраструктуры или подразделения транспортной безопасности, выполняющих работы, непосредственно связанные с обеспечением транспортной безопасности на объектах транспортной инфраструктуры или транспортных средствах?</w:t>
            </w:r>
          </w:p>
        </w:tc>
      </w:tr>
      <w:tr w:rsidR="00BA04D0" w:rsidRPr="00331987" w:rsidTr="00BA04D0">
        <w:trPr>
          <w:trHeight w:val="20"/>
        </w:trPr>
        <w:tc>
          <w:tcPr>
            <w:tcW w:w="576" w:type="dxa"/>
          </w:tcPr>
          <w:p w:rsidR="00BA04D0" w:rsidRPr="00331987" w:rsidRDefault="00BA04D0" w:rsidP="00BA04D0">
            <w:pPr>
              <w:jc w:val="center"/>
              <w:rPr>
                <w:rFonts w:ascii="Times New Roman" w:hAnsi="Times New Roman"/>
                <w:sz w:val="24"/>
                <w:szCs w:val="24"/>
              </w:rPr>
            </w:pPr>
            <w:r w:rsidRPr="00331987">
              <w:rPr>
                <w:rFonts w:ascii="Times New Roman" w:hAnsi="Times New Roman"/>
                <w:sz w:val="24"/>
                <w:szCs w:val="24"/>
              </w:rPr>
              <w:t>182</w:t>
            </w:r>
          </w:p>
        </w:tc>
        <w:tc>
          <w:tcPr>
            <w:tcW w:w="9880" w:type="dxa"/>
          </w:tcPr>
          <w:p w:rsidR="00BA04D0" w:rsidRPr="00331987" w:rsidRDefault="00BA04D0" w:rsidP="00BA04D0">
            <w:pPr>
              <w:pStyle w:val="ConsPlusNormal"/>
              <w:jc w:val="both"/>
              <w:rPr>
                <w:rFonts w:ascii="Times New Roman" w:hAnsi="Times New Roman" w:cs="Times New Roman"/>
                <w:sz w:val="24"/>
                <w:szCs w:val="24"/>
              </w:rPr>
            </w:pPr>
            <w:r w:rsidRPr="00331987">
              <w:rPr>
                <w:rFonts w:ascii="Times New Roman" w:hAnsi="Times New Roman" w:cs="Times New Roman"/>
                <w:sz w:val="24"/>
                <w:szCs w:val="24"/>
              </w:rPr>
              <w:t xml:space="preserve">Возможность размещения или совершения действий в целях размещения каким бы то ни было способом на объектах транспортной инфраструктуры и/или транспортных средствах взрывных устройств (взрывчатых веществ), которые могут разрушить объекты транспортной инфраструктуры и/или транспортные средства, нанести им и/или их грузу повреждения,  в соответствии с пунктом 3, Приказа Минтранса РФ № 52, ФСБ РФ № 112, МВД РФ № 134 от </w:t>
            </w:r>
            <w:r w:rsidRPr="00331987">
              <w:rPr>
                <w:rFonts w:ascii="Times New Roman" w:hAnsi="Times New Roman" w:cs="Times New Roman"/>
                <w:sz w:val="24"/>
                <w:szCs w:val="24"/>
              </w:rPr>
              <w:lastRenderedPageBreak/>
              <w:t>«05» марта 2010 года «Об утверждении Перечня потенциальных угроз совершения актов незаконного вмешательства в деятельность объектов транспортной инфраструктуры и транспортных средств», определена как:</w:t>
            </w:r>
          </w:p>
        </w:tc>
      </w:tr>
      <w:tr w:rsidR="00BA04D0" w:rsidRPr="00331987" w:rsidTr="00BA04D0">
        <w:trPr>
          <w:trHeight w:val="20"/>
        </w:trPr>
        <w:tc>
          <w:tcPr>
            <w:tcW w:w="576" w:type="dxa"/>
          </w:tcPr>
          <w:p w:rsidR="00BA04D0" w:rsidRPr="00331987" w:rsidRDefault="00BA04D0" w:rsidP="00BA04D0">
            <w:pPr>
              <w:jc w:val="center"/>
              <w:rPr>
                <w:rFonts w:ascii="Times New Roman" w:hAnsi="Times New Roman"/>
                <w:sz w:val="24"/>
                <w:szCs w:val="24"/>
              </w:rPr>
            </w:pPr>
            <w:r w:rsidRPr="00331987">
              <w:rPr>
                <w:rFonts w:ascii="Times New Roman" w:hAnsi="Times New Roman"/>
                <w:sz w:val="24"/>
                <w:szCs w:val="24"/>
              </w:rPr>
              <w:lastRenderedPageBreak/>
              <w:t>183</w:t>
            </w:r>
          </w:p>
        </w:tc>
        <w:tc>
          <w:tcPr>
            <w:tcW w:w="9880" w:type="dxa"/>
          </w:tcPr>
          <w:p w:rsidR="00BA04D0" w:rsidRPr="00331987" w:rsidRDefault="00BA04D0" w:rsidP="00BA04D0">
            <w:pPr>
              <w:pStyle w:val="ConsPlusNormal"/>
              <w:jc w:val="both"/>
              <w:rPr>
                <w:rFonts w:ascii="Times New Roman" w:hAnsi="Times New Roman" w:cs="Times New Roman"/>
                <w:sz w:val="24"/>
                <w:szCs w:val="24"/>
              </w:rPr>
            </w:pPr>
            <w:r w:rsidRPr="00331987">
              <w:rPr>
                <w:rFonts w:ascii="Times New Roman" w:hAnsi="Times New Roman" w:cs="Times New Roman"/>
                <w:sz w:val="24"/>
                <w:szCs w:val="24"/>
              </w:rPr>
              <w:t>Возможность загрязнения объектов транспортной инфраструктуры и/или транспортных средств или их критических элементов опасными химическими, радиоактивными или биологическими агентами, угрожающими жизни или здоровью персонала, пассажиров и других лиц,  в соответствии с пунктом 4, Приказа Минтранса РФ № 52, ФСБ РФ № 112, МВД РФ № 134 от «05» марта 2010 года «Об утверждении Перечня потенциальных угроз совершения актов незаконного вмешательства в деятельность объектов транспортной инфраструктуры и транспортных средств», определена как:</w:t>
            </w:r>
          </w:p>
        </w:tc>
      </w:tr>
      <w:tr w:rsidR="00BA04D0" w:rsidRPr="00331987" w:rsidTr="00BA04D0">
        <w:trPr>
          <w:trHeight w:val="20"/>
        </w:trPr>
        <w:tc>
          <w:tcPr>
            <w:tcW w:w="576" w:type="dxa"/>
          </w:tcPr>
          <w:p w:rsidR="00BA04D0" w:rsidRPr="00331987" w:rsidRDefault="00BA04D0" w:rsidP="00BA04D0">
            <w:pPr>
              <w:jc w:val="center"/>
              <w:rPr>
                <w:rFonts w:ascii="Times New Roman" w:hAnsi="Times New Roman"/>
                <w:sz w:val="24"/>
                <w:szCs w:val="24"/>
              </w:rPr>
            </w:pPr>
            <w:r w:rsidRPr="00331987">
              <w:rPr>
                <w:rFonts w:ascii="Times New Roman" w:hAnsi="Times New Roman"/>
                <w:sz w:val="24"/>
                <w:szCs w:val="24"/>
              </w:rPr>
              <w:t>184</w:t>
            </w:r>
          </w:p>
        </w:tc>
        <w:tc>
          <w:tcPr>
            <w:tcW w:w="9880" w:type="dxa"/>
          </w:tcPr>
          <w:p w:rsidR="00BA04D0" w:rsidRPr="00331987" w:rsidRDefault="00BA04D0" w:rsidP="00BA04D0">
            <w:pPr>
              <w:pStyle w:val="ConsPlusNormal"/>
              <w:jc w:val="both"/>
              <w:rPr>
                <w:rFonts w:ascii="Times New Roman" w:hAnsi="Times New Roman" w:cs="Times New Roman"/>
                <w:sz w:val="24"/>
                <w:szCs w:val="24"/>
              </w:rPr>
            </w:pPr>
            <w:r w:rsidRPr="00331987">
              <w:rPr>
                <w:rFonts w:ascii="Times New Roman" w:hAnsi="Times New Roman" w:cs="Times New Roman"/>
                <w:sz w:val="24"/>
                <w:szCs w:val="24"/>
                <w:u w:val="single"/>
              </w:rPr>
              <w:t>Выберите неверное утверждение.</w:t>
            </w:r>
            <w:r w:rsidRPr="00331987">
              <w:rPr>
                <w:rFonts w:ascii="Times New Roman" w:hAnsi="Times New Roman" w:cs="Times New Roman"/>
                <w:sz w:val="24"/>
                <w:szCs w:val="24"/>
              </w:rPr>
              <w:t xml:space="preserve"> Автоматизированные централизованные базы персональных данных о пассажирах и персонале (экипаже) транспортных средств, в соответствии с пунктом 3, статьи 11 Федерального закона от 9 февраля 2007 г. № 16-ФЗ «О транспортной безопасности», формируются на основании информации, предоставленной:</w:t>
            </w:r>
          </w:p>
        </w:tc>
      </w:tr>
      <w:tr w:rsidR="00BA04D0" w:rsidRPr="00331987" w:rsidTr="00BA04D0">
        <w:trPr>
          <w:trHeight w:val="20"/>
        </w:trPr>
        <w:tc>
          <w:tcPr>
            <w:tcW w:w="576" w:type="dxa"/>
          </w:tcPr>
          <w:p w:rsidR="00BA04D0" w:rsidRPr="00331987" w:rsidRDefault="00BA04D0" w:rsidP="00BA04D0">
            <w:pPr>
              <w:jc w:val="center"/>
              <w:rPr>
                <w:rFonts w:ascii="Times New Roman" w:hAnsi="Times New Roman"/>
                <w:sz w:val="24"/>
                <w:szCs w:val="24"/>
              </w:rPr>
            </w:pPr>
            <w:r w:rsidRPr="00331987">
              <w:rPr>
                <w:rFonts w:ascii="Times New Roman" w:hAnsi="Times New Roman"/>
                <w:sz w:val="24"/>
                <w:szCs w:val="24"/>
              </w:rPr>
              <w:t>185</w:t>
            </w:r>
          </w:p>
        </w:tc>
        <w:tc>
          <w:tcPr>
            <w:tcW w:w="9880" w:type="dxa"/>
          </w:tcPr>
          <w:p w:rsidR="00BA04D0" w:rsidRPr="00331987" w:rsidRDefault="00BA04D0" w:rsidP="00BA04D0">
            <w:pPr>
              <w:jc w:val="both"/>
              <w:rPr>
                <w:rFonts w:ascii="Times New Roman" w:hAnsi="Times New Roman"/>
                <w:sz w:val="24"/>
                <w:szCs w:val="24"/>
              </w:rPr>
            </w:pPr>
            <w:r w:rsidRPr="00331987">
              <w:rPr>
                <w:rFonts w:ascii="Times New Roman" w:hAnsi="Times New Roman"/>
                <w:sz w:val="24"/>
                <w:szCs w:val="24"/>
              </w:rPr>
              <w:t>Наименование упражнений для мужчин согласно требованиям к уровню физической подготовки сил обеспечения транспортной безопасности, утвержденных приказом Минтранса России от 21.08.2014 № 231 «Об утверждении требований к знаниям, умениям, навыкам сил обеспечения транспортной безопасности, личностным (психофизиологическим)  качествам, уровню физической подготовки отдельных категорий сил обеспечения транспортной безопасности, включая особенности проверки соответствия знаний, умений, навыков сил обеспечения транспортной безопасности, личностных (психофизиологических) качеств, уровня физической подготовки отдельных категорий сил обеспечения транспортной безопасности применительно к отдельным видам транспорта»:</w:t>
            </w:r>
          </w:p>
        </w:tc>
      </w:tr>
      <w:tr w:rsidR="00BA04D0" w:rsidRPr="00331987" w:rsidTr="00BA04D0">
        <w:trPr>
          <w:trHeight w:val="20"/>
        </w:trPr>
        <w:tc>
          <w:tcPr>
            <w:tcW w:w="576" w:type="dxa"/>
          </w:tcPr>
          <w:p w:rsidR="00BA04D0" w:rsidRPr="00331987" w:rsidRDefault="00BA04D0" w:rsidP="00BA04D0">
            <w:pPr>
              <w:jc w:val="center"/>
              <w:rPr>
                <w:rFonts w:ascii="Times New Roman" w:hAnsi="Times New Roman"/>
                <w:sz w:val="24"/>
                <w:szCs w:val="24"/>
              </w:rPr>
            </w:pPr>
            <w:r w:rsidRPr="00331987">
              <w:rPr>
                <w:rFonts w:ascii="Times New Roman" w:hAnsi="Times New Roman"/>
                <w:sz w:val="24"/>
                <w:szCs w:val="24"/>
              </w:rPr>
              <w:t>186</w:t>
            </w:r>
          </w:p>
        </w:tc>
        <w:tc>
          <w:tcPr>
            <w:tcW w:w="9880" w:type="dxa"/>
          </w:tcPr>
          <w:p w:rsidR="00BA04D0" w:rsidRPr="00331987" w:rsidRDefault="00BA04D0" w:rsidP="00BA04D0">
            <w:pPr>
              <w:tabs>
                <w:tab w:val="left" w:pos="3360"/>
              </w:tabs>
              <w:jc w:val="both"/>
              <w:rPr>
                <w:rFonts w:ascii="Times New Roman" w:hAnsi="Times New Roman"/>
                <w:sz w:val="24"/>
                <w:szCs w:val="24"/>
              </w:rPr>
            </w:pPr>
            <w:r w:rsidRPr="00331987">
              <w:rPr>
                <w:rFonts w:ascii="Times New Roman" w:hAnsi="Times New Roman"/>
                <w:sz w:val="24"/>
                <w:szCs w:val="24"/>
              </w:rPr>
              <w:t>Сколько устанавливается категорий для транспортных средств городского наземного электрического транспорта?</w:t>
            </w:r>
          </w:p>
        </w:tc>
      </w:tr>
      <w:tr w:rsidR="00BA04D0" w:rsidRPr="00331987" w:rsidTr="00BA04D0">
        <w:trPr>
          <w:trHeight w:val="20"/>
        </w:trPr>
        <w:tc>
          <w:tcPr>
            <w:tcW w:w="576" w:type="dxa"/>
          </w:tcPr>
          <w:p w:rsidR="00BA04D0" w:rsidRPr="00331987" w:rsidRDefault="00BA04D0" w:rsidP="00BA04D0">
            <w:pPr>
              <w:jc w:val="center"/>
              <w:rPr>
                <w:rFonts w:ascii="Times New Roman" w:hAnsi="Times New Roman"/>
                <w:sz w:val="24"/>
                <w:szCs w:val="24"/>
              </w:rPr>
            </w:pPr>
            <w:r w:rsidRPr="00331987">
              <w:rPr>
                <w:rFonts w:ascii="Times New Roman" w:hAnsi="Times New Roman"/>
                <w:sz w:val="24"/>
                <w:szCs w:val="24"/>
              </w:rPr>
              <w:t>187</w:t>
            </w:r>
          </w:p>
        </w:tc>
        <w:tc>
          <w:tcPr>
            <w:tcW w:w="9880" w:type="dxa"/>
          </w:tcPr>
          <w:p w:rsidR="00BA04D0" w:rsidRPr="00331987" w:rsidRDefault="00BA04D0" w:rsidP="00BA04D0">
            <w:pPr>
              <w:tabs>
                <w:tab w:val="left" w:pos="3360"/>
              </w:tabs>
              <w:jc w:val="both"/>
              <w:rPr>
                <w:rFonts w:ascii="Times New Roman" w:hAnsi="Times New Roman"/>
                <w:sz w:val="24"/>
                <w:szCs w:val="24"/>
              </w:rPr>
            </w:pPr>
            <w:r w:rsidRPr="00331987">
              <w:rPr>
                <w:rFonts w:ascii="Times New Roman" w:hAnsi="Times New Roman"/>
                <w:sz w:val="24"/>
                <w:szCs w:val="24"/>
              </w:rPr>
              <w:t>Сколько устанавливается категорий для транспортных средств автомобильного транспорта?</w:t>
            </w:r>
          </w:p>
        </w:tc>
      </w:tr>
      <w:tr w:rsidR="00BA04D0" w:rsidRPr="00331987" w:rsidTr="00BA04D0">
        <w:trPr>
          <w:trHeight w:val="20"/>
        </w:trPr>
        <w:tc>
          <w:tcPr>
            <w:tcW w:w="576" w:type="dxa"/>
          </w:tcPr>
          <w:p w:rsidR="00BA04D0" w:rsidRPr="00331987" w:rsidRDefault="00BA04D0" w:rsidP="00BA04D0">
            <w:pPr>
              <w:jc w:val="center"/>
              <w:rPr>
                <w:rFonts w:ascii="Times New Roman" w:hAnsi="Times New Roman"/>
                <w:sz w:val="24"/>
                <w:szCs w:val="24"/>
              </w:rPr>
            </w:pPr>
            <w:r w:rsidRPr="00331987">
              <w:rPr>
                <w:rFonts w:ascii="Times New Roman" w:hAnsi="Times New Roman"/>
                <w:sz w:val="24"/>
                <w:szCs w:val="24"/>
              </w:rPr>
              <w:t>188</w:t>
            </w:r>
          </w:p>
        </w:tc>
        <w:tc>
          <w:tcPr>
            <w:tcW w:w="9880" w:type="dxa"/>
          </w:tcPr>
          <w:p w:rsidR="00BA04D0" w:rsidRPr="00331987" w:rsidRDefault="00BA04D0" w:rsidP="00BA04D0">
            <w:pPr>
              <w:pStyle w:val="ConsPlusNormal"/>
              <w:jc w:val="both"/>
              <w:rPr>
                <w:rFonts w:ascii="Times New Roman" w:hAnsi="Times New Roman" w:cs="Times New Roman"/>
                <w:sz w:val="24"/>
                <w:szCs w:val="24"/>
              </w:rPr>
            </w:pPr>
            <w:r w:rsidRPr="00331987">
              <w:rPr>
                <w:rFonts w:ascii="Times New Roman" w:hAnsi="Times New Roman" w:cs="Times New Roman"/>
                <w:sz w:val="24"/>
                <w:szCs w:val="24"/>
              </w:rPr>
              <w:t>Какая информация, в соответствии с пунктом 5, статьи 11 Федерального закона от 9 февраля 2007 г. № 16-ФЗ «О транспортной безопасности», не подлежит передаче в автоматизированные централизованные базы персональных данных о пассажирах и персонале (экипаже) транспортных средств при бронировании проездных документов (билетов)?</w:t>
            </w:r>
          </w:p>
        </w:tc>
      </w:tr>
      <w:tr w:rsidR="00BA04D0" w:rsidRPr="00331987" w:rsidTr="00BA04D0">
        <w:trPr>
          <w:trHeight w:val="20"/>
        </w:trPr>
        <w:tc>
          <w:tcPr>
            <w:tcW w:w="576" w:type="dxa"/>
          </w:tcPr>
          <w:p w:rsidR="00BA04D0" w:rsidRPr="00331987" w:rsidRDefault="00BA04D0" w:rsidP="00BA04D0">
            <w:pPr>
              <w:jc w:val="center"/>
              <w:rPr>
                <w:rFonts w:ascii="Times New Roman" w:hAnsi="Times New Roman"/>
                <w:sz w:val="24"/>
                <w:szCs w:val="24"/>
              </w:rPr>
            </w:pPr>
            <w:r w:rsidRPr="00331987">
              <w:rPr>
                <w:rFonts w:ascii="Times New Roman" w:hAnsi="Times New Roman"/>
                <w:sz w:val="24"/>
                <w:szCs w:val="24"/>
              </w:rPr>
              <w:t>189</w:t>
            </w:r>
          </w:p>
        </w:tc>
        <w:tc>
          <w:tcPr>
            <w:tcW w:w="9880" w:type="dxa"/>
          </w:tcPr>
          <w:p w:rsidR="00BA04D0" w:rsidRPr="00331987" w:rsidRDefault="00BA04D0" w:rsidP="00BA04D0">
            <w:pPr>
              <w:jc w:val="both"/>
              <w:rPr>
                <w:rFonts w:ascii="Times New Roman" w:hAnsi="Times New Roman"/>
                <w:sz w:val="24"/>
                <w:szCs w:val="24"/>
              </w:rPr>
            </w:pPr>
            <w:r w:rsidRPr="00331987">
              <w:rPr>
                <w:rFonts w:ascii="Times New Roman" w:hAnsi="Times New Roman"/>
                <w:sz w:val="24"/>
                <w:szCs w:val="24"/>
              </w:rPr>
              <w:t xml:space="preserve">Работники ведомственной охраны имеют право на применение физической силы: </w:t>
            </w:r>
          </w:p>
        </w:tc>
      </w:tr>
      <w:tr w:rsidR="00BA04D0" w:rsidRPr="00331987" w:rsidTr="00BA04D0">
        <w:trPr>
          <w:trHeight w:val="20"/>
        </w:trPr>
        <w:tc>
          <w:tcPr>
            <w:tcW w:w="576" w:type="dxa"/>
          </w:tcPr>
          <w:p w:rsidR="00BA04D0" w:rsidRPr="00331987" w:rsidRDefault="00BA04D0" w:rsidP="00BA04D0">
            <w:pPr>
              <w:jc w:val="center"/>
              <w:rPr>
                <w:rFonts w:ascii="Times New Roman" w:hAnsi="Times New Roman"/>
                <w:sz w:val="24"/>
                <w:szCs w:val="24"/>
              </w:rPr>
            </w:pPr>
            <w:r w:rsidRPr="00331987">
              <w:rPr>
                <w:rFonts w:ascii="Times New Roman" w:hAnsi="Times New Roman"/>
                <w:sz w:val="24"/>
                <w:szCs w:val="24"/>
              </w:rPr>
              <w:t>190</w:t>
            </w:r>
          </w:p>
        </w:tc>
        <w:tc>
          <w:tcPr>
            <w:tcW w:w="9880" w:type="dxa"/>
          </w:tcPr>
          <w:p w:rsidR="00BA04D0" w:rsidRPr="00331987" w:rsidRDefault="00BA04D0" w:rsidP="00BA04D0">
            <w:pPr>
              <w:jc w:val="both"/>
              <w:rPr>
                <w:rFonts w:ascii="Times New Roman" w:hAnsi="Times New Roman"/>
                <w:sz w:val="24"/>
                <w:szCs w:val="24"/>
              </w:rPr>
            </w:pPr>
            <w:r w:rsidRPr="00331987">
              <w:rPr>
                <w:rFonts w:ascii="Times New Roman" w:hAnsi="Times New Roman"/>
                <w:sz w:val="24"/>
                <w:szCs w:val="24"/>
              </w:rPr>
              <w:t xml:space="preserve">Сотрудники группы быстрого реагирования при тревоге «угроза захвата» объекта транспортной инфраструктуры не должны: </w:t>
            </w:r>
          </w:p>
        </w:tc>
      </w:tr>
      <w:tr w:rsidR="00BA04D0" w:rsidRPr="00331987" w:rsidTr="00BA04D0">
        <w:trPr>
          <w:trHeight w:val="20"/>
        </w:trPr>
        <w:tc>
          <w:tcPr>
            <w:tcW w:w="576" w:type="dxa"/>
          </w:tcPr>
          <w:p w:rsidR="00BA04D0" w:rsidRPr="00331987" w:rsidRDefault="00BA04D0" w:rsidP="00BA04D0">
            <w:pPr>
              <w:jc w:val="center"/>
              <w:rPr>
                <w:rFonts w:ascii="Times New Roman" w:hAnsi="Times New Roman"/>
                <w:sz w:val="24"/>
                <w:szCs w:val="24"/>
              </w:rPr>
            </w:pPr>
            <w:r w:rsidRPr="00331987">
              <w:rPr>
                <w:rFonts w:ascii="Times New Roman" w:hAnsi="Times New Roman"/>
                <w:sz w:val="24"/>
                <w:szCs w:val="24"/>
              </w:rPr>
              <w:t>191</w:t>
            </w:r>
          </w:p>
        </w:tc>
        <w:tc>
          <w:tcPr>
            <w:tcW w:w="9880" w:type="dxa"/>
          </w:tcPr>
          <w:p w:rsidR="00BA04D0" w:rsidRPr="00331987" w:rsidRDefault="00BA04D0" w:rsidP="00BA04D0">
            <w:pPr>
              <w:jc w:val="both"/>
              <w:rPr>
                <w:rFonts w:ascii="Times New Roman" w:hAnsi="Times New Roman"/>
                <w:sz w:val="24"/>
                <w:szCs w:val="24"/>
              </w:rPr>
            </w:pPr>
            <w:r w:rsidRPr="00331987">
              <w:rPr>
                <w:rFonts w:ascii="Times New Roman" w:hAnsi="Times New Roman"/>
                <w:sz w:val="24"/>
                <w:szCs w:val="24"/>
              </w:rPr>
              <w:t>Группы быстрого реагирования при «угрозе взрыва» обязаны:</w:t>
            </w:r>
          </w:p>
        </w:tc>
      </w:tr>
      <w:tr w:rsidR="00BA04D0" w:rsidRPr="00331987" w:rsidTr="00BA04D0">
        <w:trPr>
          <w:trHeight w:val="20"/>
        </w:trPr>
        <w:tc>
          <w:tcPr>
            <w:tcW w:w="576" w:type="dxa"/>
          </w:tcPr>
          <w:p w:rsidR="00BA04D0" w:rsidRPr="00331987" w:rsidRDefault="00BA04D0" w:rsidP="00BA04D0">
            <w:pPr>
              <w:jc w:val="center"/>
              <w:rPr>
                <w:rFonts w:ascii="Times New Roman" w:hAnsi="Times New Roman"/>
                <w:sz w:val="24"/>
                <w:szCs w:val="24"/>
              </w:rPr>
            </w:pPr>
            <w:r w:rsidRPr="00331987">
              <w:rPr>
                <w:rFonts w:ascii="Times New Roman" w:hAnsi="Times New Roman"/>
                <w:sz w:val="24"/>
                <w:szCs w:val="24"/>
              </w:rPr>
              <w:t>192</w:t>
            </w:r>
          </w:p>
        </w:tc>
        <w:tc>
          <w:tcPr>
            <w:tcW w:w="9880" w:type="dxa"/>
          </w:tcPr>
          <w:p w:rsidR="00BA04D0" w:rsidRPr="00331987" w:rsidRDefault="00BA04D0" w:rsidP="00BA04D0">
            <w:pPr>
              <w:jc w:val="both"/>
              <w:rPr>
                <w:rFonts w:ascii="Times New Roman" w:hAnsi="Times New Roman"/>
                <w:sz w:val="24"/>
                <w:szCs w:val="24"/>
              </w:rPr>
            </w:pPr>
            <w:r w:rsidRPr="00331987">
              <w:rPr>
                <w:rFonts w:ascii="Times New Roman" w:hAnsi="Times New Roman"/>
                <w:sz w:val="24"/>
                <w:szCs w:val="24"/>
              </w:rPr>
              <w:t>В течение какого времени сотрудники группы быстрого реагирования обязаны передать выявленных нарушителей, идентифицированные и распознанные предметы и вещества. Которые запрещены или ограничены для перемещения в зону свободного доступа, технологический и перевозочный сектор зоны транспортной безопасности объектов транспортной инфраструктуры первой категории сотрудникам полиции при введении третьего уровня безопасности:</w:t>
            </w:r>
          </w:p>
        </w:tc>
      </w:tr>
      <w:tr w:rsidR="00BA04D0" w:rsidRPr="00331987" w:rsidTr="00BA04D0">
        <w:trPr>
          <w:trHeight w:val="20"/>
        </w:trPr>
        <w:tc>
          <w:tcPr>
            <w:tcW w:w="576" w:type="dxa"/>
          </w:tcPr>
          <w:p w:rsidR="00BA04D0" w:rsidRPr="00331987" w:rsidRDefault="00BA04D0" w:rsidP="00BA04D0">
            <w:pPr>
              <w:jc w:val="center"/>
              <w:rPr>
                <w:rFonts w:ascii="Times New Roman" w:hAnsi="Times New Roman"/>
                <w:sz w:val="24"/>
                <w:szCs w:val="24"/>
              </w:rPr>
            </w:pPr>
            <w:r w:rsidRPr="00331987">
              <w:rPr>
                <w:rFonts w:ascii="Times New Roman" w:hAnsi="Times New Roman"/>
                <w:sz w:val="24"/>
                <w:szCs w:val="24"/>
              </w:rPr>
              <w:t>193</w:t>
            </w:r>
          </w:p>
        </w:tc>
        <w:tc>
          <w:tcPr>
            <w:tcW w:w="9880" w:type="dxa"/>
          </w:tcPr>
          <w:p w:rsidR="00BA04D0" w:rsidRPr="00331987" w:rsidRDefault="00BA04D0" w:rsidP="00BA04D0">
            <w:pPr>
              <w:jc w:val="both"/>
              <w:rPr>
                <w:rFonts w:ascii="Times New Roman" w:hAnsi="Times New Roman"/>
                <w:sz w:val="24"/>
                <w:szCs w:val="24"/>
              </w:rPr>
            </w:pPr>
            <w:r w:rsidRPr="00331987">
              <w:rPr>
                <w:rFonts w:ascii="Times New Roman" w:hAnsi="Times New Roman"/>
                <w:sz w:val="24"/>
                <w:szCs w:val="24"/>
              </w:rPr>
              <w:t>Используемые современные детекторы взрывчатых и наркотических веществ представляют собой:</w:t>
            </w:r>
          </w:p>
        </w:tc>
      </w:tr>
      <w:tr w:rsidR="00BA04D0" w:rsidRPr="00331987" w:rsidTr="00BA04D0">
        <w:trPr>
          <w:trHeight w:val="20"/>
        </w:trPr>
        <w:tc>
          <w:tcPr>
            <w:tcW w:w="576" w:type="dxa"/>
          </w:tcPr>
          <w:p w:rsidR="00BA04D0" w:rsidRPr="00331987" w:rsidRDefault="00BA04D0" w:rsidP="00BA04D0">
            <w:pPr>
              <w:jc w:val="center"/>
              <w:rPr>
                <w:rFonts w:ascii="Times New Roman" w:hAnsi="Times New Roman"/>
                <w:sz w:val="24"/>
                <w:szCs w:val="24"/>
              </w:rPr>
            </w:pPr>
            <w:r w:rsidRPr="00331987">
              <w:rPr>
                <w:rFonts w:ascii="Times New Roman" w:hAnsi="Times New Roman"/>
                <w:sz w:val="24"/>
                <w:szCs w:val="24"/>
              </w:rPr>
              <w:t>194</w:t>
            </w:r>
          </w:p>
        </w:tc>
        <w:tc>
          <w:tcPr>
            <w:tcW w:w="9880" w:type="dxa"/>
          </w:tcPr>
          <w:p w:rsidR="00BA04D0" w:rsidRPr="00331987" w:rsidRDefault="00BA04D0" w:rsidP="00BA04D0">
            <w:pPr>
              <w:jc w:val="both"/>
              <w:rPr>
                <w:rFonts w:ascii="Times New Roman" w:hAnsi="Times New Roman"/>
                <w:sz w:val="24"/>
                <w:szCs w:val="24"/>
              </w:rPr>
            </w:pPr>
            <w:r w:rsidRPr="00331987">
              <w:rPr>
                <w:rFonts w:ascii="Times New Roman" w:hAnsi="Times New Roman"/>
                <w:sz w:val="24"/>
                <w:szCs w:val="24"/>
              </w:rPr>
              <w:t>Система, разграничивающая права прохода в помещения (зоны, территории) определенных категорий лиц и ограничивающая доступ лиц, не обладающих такими правами:</w:t>
            </w:r>
          </w:p>
        </w:tc>
      </w:tr>
      <w:tr w:rsidR="00BA04D0" w:rsidRPr="00331987" w:rsidTr="00BA04D0">
        <w:trPr>
          <w:trHeight w:val="20"/>
        </w:trPr>
        <w:tc>
          <w:tcPr>
            <w:tcW w:w="576" w:type="dxa"/>
          </w:tcPr>
          <w:p w:rsidR="00BA04D0" w:rsidRPr="00331987" w:rsidRDefault="00BA04D0" w:rsidP="00BA04D0">
            <w:pPr>
              <w:jc w:val="center"/>
              <w:rPr>
                <w:rFonts w:ascii="Times New Roman" w:hAnsi="Times New Roman"/>
                <w:sz w:val="24"/>
                <w:szCs w:val="24"/>
              </w:rPr>
            </w:pPr>
            <w:r w:rsidRPr="00331987">
              <w:rPr>
                <w:rFonts w:ascii="Times New Roman" w:hAnsi="Times New Roman"/>
                <w:sz w:val="24"/>
                <w:szCs w:val="24"/>
              </w:rPr>
              <w:t>195</w:t>
            </w:r>
          </w:p>
        </w:tc>
        <w:tc>
          <w:tcPr>
            <w:tcW w:w="9880" w:type="dxa"/>
          </w:tcPr>
          <w:p w:rsidR="00BA04D0" w:rsidRPr="00331987" w:rsidRDefault="00BA04D0" w:rsidP="00BA04D0">
            <w:pPr>
              <w:pStyle w:val="ConsPlusNormal"/>
              <w:jc w:val="both"/>
              <w:rPr>
                <w:rFonts w:ascii="Times New Roman" w:hAnsi="Times New Roman"/>
                <w:sz w:val="24"/>
                <w:szCs w:val="24"/>
              </w:rPr>
            </w:pPr>
            <w:r w:rsidRPr="00331987">
              <w:rPr>
                <w:rFonts w:ascii="Times New Roman" w:hAnsi="Times New Roman" w:cs="Times New Roman"/>
                <w:sz w:val="24"/>
                <w:szCs w:val="24"/>
              </w:rPr>
              <w:t>Какую информацию, в соответствии с пунктом 3 Правил допуска на объект транспортной инфраструктуры автомобильного и городского наземного электрического транспорта, не содержат постоянные пропуска физических лиц?</w:t>
            </w:r>
          </w:p>
        </w:tc>
      </w:tr>
      <w:tr w:rsidR="00BA04D0" w:rsidRPr="00331987" w:rsidTr="00BA04D0">
        <w:trPr>
          <w:trHeight w:val="20"/>
        </w:trPr>
        <w:tc>
          <w:tcPr>
            <w:tcW w:w="576" w:type="dxa"/>
          </w:tcPr>
          <w:p w:rsidR="00BA04D0" w:rsidRPr="00331987" w:rsidRDefault="00BA04D0" w:rsidP="00BA04D0">
            <w:pPr>
              <w:jc w:val="center"/>
              <w:rPr>
                <w:rFonts w:ascii="Times New Roman" w:hAnsi="Times New Roman"/>
                <w:sz w:val="24"/>
                <w:szCs w:val="24"/>
              </w:rPr>
            </w:pPr>
            <w:r w:rsidRPr="00331987">
              <w:rPr>
                <w:rFonts w:ascii="Times New Roman" w:hAnsi="Times New Roman"/>
                <w:sz w:val="24"/>
                <w:szCs w:val="24"/>
              </w:rPr>
              <w:t>196</w:t>
            </w:r>
          </w:p>
        </w:tc>
        <w:tc>
          <w:tcPr>
            <w:tcW w:w="9880" w:type="dxa"/>
          </w:tcPr>
          <w:p w:rsidR="00BA04D0" w:rsidRPr="00331987" w:rsidRDefault="00BA04D0" w:rsidP="00BA04D0">
            <w:pPr>
              <w:pStyle w:val="ConsPlusNormal"/>
              <w:jc w:val="both"/>
              <w:rPr>
                <w:rFonts w:ascii="Times New Roman" w:hAnsi="Times New Roman" w:cs="Times New Roman"/>
                <w:sz w:val="24"/>
                <w:szCs w:val="24"/>
              </w:rPr>
            </w:pPr>
            <w:r w:rsidRPr="00331987">
              <w:rPr>
                <w:rFonts w:ascii="Times New Roman" w:hAnsi="Times New Roman" w:cs="Times New Roman"/>
                <w:sz w:val="24"/>
                <w:szCs w:val="24"/>
              </w:rPr>
              <w:t xml:space="preserve"> Пожарно-спасательные расчеты, аварийно-спасательные команды, службы поискового и аварийно-спасательного обеспечения, бригады скорой медицинской помощи, прибывшие для ликвидации пожаров, аварий, других чрезвычайных ситуаций природного и техногенного </w:t>
            </w:r>
            <w:r w:rsidRPr="00331987">
              <w:rPr>
                <w:rFonts w:ascii="Times New Roman" w:hAnsi="Times New Roman" w:cs="Times New Roman"/>
                <w:sz w:val="24"/>
                <w:szCs w:val="24"/>
              </w:rPr>
              <w:lastRenderedPageBreak/>
              <w:t>характера, а также для эвакуации пострадавших и тяжелобольных, допускаются в зону транспортной безопасности объекта транспортной инфраструктуры:</w:t>
            </w:r>
          </w:p>
        </w:tc>
      </w:tr>
      <w:tr w:rsidR="00BA04D0" w:rsidRPr="00331987" w:rsidTr="00BA04D0">
        <w:trPr>
          <w:trHeight w:val="20"/>
        </w:trPr>
        <w:tc>
          <w:tcPr>
            <w:tcW w:w="576" w:type="dxa"/>
          </w:tcPr>
          <w:p w:rsidR="00BA04D0" w:rsidRPr="00331987" w:rsidRDefault="00BA04D0" w:rsidP="00BA04D0">
            <w:pPr>
              <w:jc w:val="center"/>
              <w:rPr>
                <w:rFonts w:ascii="Times New Roman" w:hAnsi="Times New Roman"/>
                <w:sz w:val="24"/>
                <w:szCs w:val="24"/>
              </w:rPr>
            </w:pPr>
            <w:r w:rsidRPr="00331987">
              <w:rPr>
                <w:rFonts w:ascii="Times New Roman" w:hAnsi="Times New Roman"/>
                <w:sz w:val="24"/>
                <w:szCs w:val="24"/>
              </w:rPr>
              <w:lastRenderedPageBreak/>
              <w:t>197</w:t>
            </w:r>
          </w:p>
        </w:tc>
        <w:tc>
          <w:tcPr>
            <w:tcW w:w="9880" w:type="dxa"/>
          </w:tcPr>
          <w:p w:rsidR="00BA04D0" w:rsidRPr="00331987" w:rsidRDefault="00BA04D0" w:rsidP="00BA04D0">
            <w:pPr>
              <w:tabs>
                <w:tab w:val="left" w:pos="3360"/>
              </w:tabs>
              <w:jc w:val="both"/>
              <w:rPr>
                <w:rFonts w:ascii="Times New Roman" w:hAnsi="Times New Roman"/>
                <w:sz w:val="24"/>
                <w:szCs w:val="24"/>
              </w:rPr>
            </w:pPr>
            <w:r w:rsidRPr="00331987">
              <w:rPr>
                <w:rFonts w:ascii="Times New Roman" w:hAnsi="Times New Roman"/>
                <w:sz w:val="24"/>
                <w:szCs w:val="24"/>
              </w:rPr>
              <w:t>К специальным средствам обеспечения транспортной безопасности, в соответствии с постановлением Правительства Российской Федерации от 15.11.2014 № 1209 «О специальных средствах, видах, типах и моделях служебного огнестрельного оружия, патронов к нему и нормах обеспечения ими работников подразделений транспортной безопасности и об утверждении Правил приобретения, хранения, учета, ремонта и уничтожения я специальных средств, используемых работниками подразделений транспортной безопасности», не относят:</w:t>
            </w:r>
          </w:p>
        </w:tc>
      </w:tr>
      <w:tr w:rsidR="00BA04D0" w:rsidRPr="00331987" w:rsidTr="00BA04D0">
        <w:trPr>
          <w:trHeight w:val="20"/>
        </w:trPr>
        <w:tc>
          <w:tcPr>
            <w:tcW w:w="576" w:type="dxa"/>
          </w:tcPr>
          <w:p w:rsidR="00BA04D0" w:rsidRPr="00331987" w:rsidRDefault="00BA04D0" w:rsidP="00BA04D0">
            <w:pPr>
              <w:jc w:val="center"/>
              <w:rPr>
                <w:rFonts w:ascii="Times New Roman" w:hAnsi="Times New Roman"/>
                <w:sz w:val="24"/>
                <w:szCs w:val="24"/>
              </w:rPr>
            </w:pPr>
            <w:r w:rsidRPr="00331987">
              <w:rPr>
                <w:rFonts w:ascii="Times New Roman" w:hAnsi="Times New Roman"/>
                <w:sz w:val="24"/>
                <w:szCs w:val="24"/>
              </w:rPr>
              <w:t>198</w:t>
            </w:r>
          </w:p>
        </w:tc>
        <w:tc>
          <w:tcPr>
            <w:tcW w:w="9880" w:type="dxa"/>
          </w:tcPr>
          <w:p w:rsidR="00BA04D0" w:rsidRPr="00331987" w:rsidRDefault="00BA04D0" w:rsidP="00BA04D0">
            <w:pPr>
              <w:tabs>
                <w:tab w:val="left" w:pos="3360"/>
              </w:tabs>
              <w:jc w:val="both"/>
              <w:rPr>
                <w:rFonts w:ascii="Times New Roman" w:hAnsi="Times New Roman"/>
                <w:sz w:val="24"/>
                <w:szCs w:val="24"/>
              </w:rPr>
            </w:pPr>
            <w:r w:rsidRPr="00331987">
              <w:rPr>
                <w:rFonts w:ascii="Times New Roman" w:hAnsi="Times New Roman"/>
                <w:sz w:val="24"/>
                <w:szCs w:val="24"/>
              </w:rPr>
              <w:t>К специальным средствам обеспечения транспортной безопасности, в соответствии с постановлением Правительства Российской Федерации от 15.11.2014 № 1209 «О специальных средствах, видах, типах и моделях служебного огнестрельного оружия, патронов к нему и нормах обеспечения ими работников подразделений транспортной безопасности и об утверждении Правил приобретения, хранения, учета, ремонта и уничтожения я специальных средств, используемых работниками подразделений транспортной безопасности», не относят:</w:t>
            </w:r>
          </w:p>
        </w:tc>
      </w:tr>
      <w:tr w:rsidR="00BA04D0" w:rsidRPr="00331987" w:rsidTr="00BA04D0">
        <w:trPr>
          <w:trHeight w:val="20"/>
        </w:trPr>
        <w:tc>
          <w:tcPr>
            <w:tcW w:w="576" w:type="dxa"/>
          </w:tcPr>
          <w:p w:rsidR="00BA04D0" w:rsidRPr="00331987" w:rsidRDefault="00BA04D0" w:rsidP="00BA04D0">
            <w:pPr>
              <w:jc w:val="center"/>
              <w:rPr>
                <w:rFonts w:ascii="Times New Roman" w:hAnsi="Times New Roman"/>
                <w:sz w:val="24"/>
                <w:szCs w:val="24"/>
              </w:rPr>
            </w:pPr>
            <w:r w:rsidRPr="00331987">
              <w:rPr>
                <w:rFonts w:ascii="Times New Roman" w:hAnsi="Times New Roman"/>
                <w:sz w:val="24"/>
                <w:szCs w:val="24"/>
              </w:rPr>
              <w:t>199</w:t>
            </w:r>
          </w:p>
        </w:tc>
        <w:tc>
          <w:tcPr>
            <w:tcW w:w="9880" w:type="dxa"/>
          </w:tcPr>
          <w:p w:rsidR="00BA04D0" w:rsidRPr="00331987" w:rsidRDefault="00BA04D0" w:rsidP="00BA04D0">
            <w:pPr>
              <w:jc w:val="both"/>
              <w:rPr>
                <w:rFonts w:ascii="Times New Roman" w:hAnsi="Times New Roman"/>
                <w:sz w:val="24"/>
                <w:szCs w:val="24"/>
              </w:rPr>
            </w:pPr>
            <w:r w:rsidRPr="00331987">
              <w:rPr>
                <w:rFonts w:ascii="Times New Roman" w:hAnsi="Times New Roman"/>
                <w:sz w:val="24"/>
                <w:szCs w:val="24"/>
              </w:rPr>
              <w:t>Кем в соответствии с постановлением Правительства Российской Федерации от 15.11.2014 № 1209 «О специальных средствах, видах, типах и моделях служебного огнестрельного оружия, патронов к нему и нормах обеспечения ими работников подразделений транспортной безопасности и об утверждении Правил приобретения, хранения, учета, ремонта и уничтожения я специальных средств, используемых работниками подразделений транспортной безопасности» проводится проверка правильности ведения учета и хранения специальных средств?</w:t>
            </w:r>
          </w:p>
        </w:tc>
      </w:tr>
      <w:tr w:rsidR="00BA04D0" w:rsidRPr="001B02E1" w:rsidTr="00BA04D0">
        <w:trPr>
          <w:trHeight w:val="20"/>
        </w:trPr>
        <w:tc>
          <w:tcPr>
            <w:tcW w:w="576" w:type="dxa"/>
          </w:tcPr>
          <w:p w:rsidR="00BA04D0" w:rsidRPr="00331987" w:rsidRDefault="00BA04D0" w:rsidP="00BA04D0">
            <w:pPr>
              <w:jc w:val="center"/>
              <w:rPr>
                <w:rFonts w:ascii="Times New Roman" w:hAnsi="Times New Roman"/>
                <w:sz w:val="24"/>
                <w:szCs w:val="24"/>
              </w:rPr>
            </w:pPr>
            <w:r w:rsidRPr="00331987">
              <w:rPr>
                <w:rFonts w:ascii="Times New Roman" w:hAnsi="Times New Roman"/>
                <w:sz w:val="24"/>
                <w:szCs w:val="24"/>
              </w:rPr>
              <w:t>200</w:t>
            </w:r>
          </w:p>
        </w:tc>
        <w:tc>
          <w:tcPr>
            <w:tcW w:w="9880" w:type="dxa"/>
          </w:tcPr>
          <w:p w:rsidR="00BA04D0" w:rsidRPr="00331987" w:rsidRDefault="00BA04D0" w:rsidP="00BA04D0">
            <w:pPr>
              <w:jc w:val="both"/>
              <w:rPr>
                <w:rFonts w:ascii="Times New Roman" w:hAnsi="Times New Roman"/>
                <w:sz w:val="24"/>
                <w:szCs w:val="24"/>
              </w:rPr>
            </w:pPr>
            <w:r w:rsidRPr="00331987">
              <w:rPr>
                <w:rFonts w:ascii="Times New Roman" w:hAnsi="Times New Roman"/>
                <w:sz w:val="24"/>
                <w:szCs w:val="24"/>
              </w:rPr>
              <w:t>Хранение каких специальных средств в соответствии с постановлением Правительства Российской Федерации от 15.11.2014 № 1209 «О специальных средствах, видах, типах и моделях служебного огнестрельного оружия, патронов к нему и нормах обеспечения ими работников подразделений транспортной безопасности и об утверждении Правил приобретения, хранения, учета, ремонта и уничтожения я специальных средств, используемых работниками подразделений транспортной безопасности», осуществляется в опечатываемых, запирающихся на замок металлических  шкафах (сейфах) в определенных эксплуатационной документацией таких специальных средств условиях, обеспечивающих их сохранность, безопасность хранения и исключающих доступ к ним посторонних лиц?</w:t>
            </w:r>
          </w:p>
        </w:tc>
      </w:tr>
    </w:tbl>
    <w:p w:rsidR="00A55514" w:rsidRDefault="00A55514" w:rsidP="00A55514">
      <w:pPr>
        <w:spacing w:after="0"/>
        <w:jc w:val="center"/>
        <w:rPr>
          <w:rFonts w:ascii="Times New Roman" w:hAnsi="Times New Roman" w:cs="Times New Roman"/>
          <w:b/>
          <w:sz w:val="24"/>
          <w:szCs w:val="24"/>
        </w:rPr>
      </w:pPr>
    </w:p>
    <w:p w:rsidR="003267EB" w:rsidRDefault="003267EB" w:rsidP="00A55514">
      <w:pPr>
        <w:spacing w:after="0"/>
        <w:jc w:val="center"/>
        <w:rPr>
          <w:rFonts w:ascii="Times New Roman" w:hAnsi="Times New Roman" w:cs="Times New Roman"/>
          <w:b/>
          <w:sz w:val="24"/>
          <w:szCs w:val="24"/>
        </w:rPr>
      </w:pPr>
    </w:p>
    <w:p w:rsidR="009A3877" w:rsidRPr="00615050" w:rsidRDefault="009A3877" w:rsidP="008C2FBF">
      <w:pPr>
        <w:spacing w:after="0" w:line="240" w:lineRule="auto"/>
        <w:jc w:val="both"/>
        <w:rPr>
          <w:rFonts w:ascii="Times New Roman" w:eastAsia="Times New Roman" w:hAnsi="Times New Roman" w:cs="Times New Roman"/>
          <w:sz w:val="24"/>
          <w:szCs w:val="24"/>
        </w:rPr>
      </w:pPr>
    </w:p>
    <w:sectPr w:rsidR="009A3877" w:rsidRPr="00615050" w:rsidSect="00B95F87">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A21A6" w:rsidRDefault="001A21A6" w:rsidP="00F66C7D">
      <w:pPr>
        <w:spacing w:after="0" w:line="240" w:lineRule="auto"/>
      </w:pPr>
      <w:r>
        <w:separator/>
      </w:r>
    </w:p>
  </w:endnote>
  <w:endnote w:type="continuationSeparator" w:id="1">
    <w:p w:rsidR="001A21A6" w:rsidRDefault="001A21A6" w:rsidP="00F66C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5174183"/>
      <w:docPartObj>
        <w:docPartGallery w:val="Page Numbers (Bottom of Page)"/>
        <w:docPartUnique/>
      </w:docPartObj>
    </w:sdtPr>
    <w:sdtContent>
      <w:p w:rsidR="00F66C7D" w:rsidRDefault="0076597E">
        <w:pPr>
          <w:pStyle w:val="a7"/>
          <w:jc w:val="right"/>
        </w:pPr>
        <w:r>
          <w:fldChar w:fldCharType="begin"/>
        </w:r>
        <w:r w:rsidR="00F66C7D">
          <w:instrText>PAGE   \* MERGEFORMAT</w:instrText>
        </w:r>
        <w:r>
          <w:fldChar w:fldCharType="separate"/>
        </w:r>
        <w:r w:rsidR="00A409CA">
          <w:rPr>
            <w:noProof/>
          </w:rPr>
          <w:t>1</w:t>
        </w:r>
        <w:r>
          <w:fldChar w:fldCharType="end"/>
        </w:r>
      </w:p>
    </w:sdtContent>
  </w:sdt>
  <w:p w:rsidR="00F66C7D" w:rsidRDefault="00F66C7D">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A21A6" w:rsidRDefault="001A21A6" w:rsidP="00F66C7D">
      <w:pPr>
        <w:spacing w:after="0" w:line="240" w:lineRule="auto"/>
      </w:pPr>
      <w:r>
        <w:separator/>
      </w:r>
    </w:p>
  </w:footnote>
  <w:footnote w:type="continuationSeparator" w:id="1">
    <w:p w:rsidR="001A21A6" w:rsidRDefault="001A21A6" w:rsidP="00F66C7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4432C"/>
    <w:multiLevelType w:val="hybridMultilevel"/>
    <w:tmpl w:val="C3564EE4"/>
    <w:lvl w:ilvl="0" w:tplc="AA202B0E">
      <w:start w:val="1"/>
      <w:numFmt w:val="russianLower"/>
      <w:lvlText w:val="%1)"/>
      <w:lvlJc w:val="left"/>
      <w:pPr>
        <w:ind w:left="1070"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
    <w:nsid w:val="03976189"/>
    <w:multiLevelType w:val="hybridMultilevel"/>
    <w:tmpl w:val="A420079E"/>
    <w:lvl w:ilvl="0" w:tplc="80581810">
      <w:start w:val="1"/>
      <w:numFmt w:val="russianLower"/>
      <w:lvlText w:val="%1)"/>
      <w:lvlJc w:val="left"/>
      <w:pPr>
        <w:ind w:left="928"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
    <w:nsid w:val="03DC3DE1"/>
    <w:multiLevelType w:val="hybridMultilevel"/>
    <w:tmpl w:val="932EDAF2"/>
    <w:lvl w:ilvl="0" w:tplc="082485DA">
      <w:start w:val="1"/>
      <w:numFmt w:val="russianLower"/>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5C63829"/>
    <w:multiLevelType w:val="hybridMultilevel"/>
    <w:tmpl w:val="48900EBE"/>
    <w:lvl w:ilvl="0" w:tplc="EBA2277E">
      <w:start w:val="1"/>
      <w:numFmt w:val="russianLower"/>
      <w:lvlText w:val="%1)"/>
      <w:lvlJc w:val="left"/>
      <w:pPr>
        <w:ind w:left="1070"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
    <w:nsid w:val="077072E0"/>
    <w:multiLevelType w:val="hybridMultilevel"/>
    <w:tmpl w:val="ECFE8848"/>
    <w:lvl w:ilvl="0" w:tplc="D6646952">
      <w:start w:val="1"/>
      <w:numFmt w:val="russianLower"/>
      <w:lvlText w:val="%1)"/>
      <w:lvlJc w:val="left"/>
      <w:pPr>
        <w:ind w:left="928"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
    <w:nsid w:val="08D45ACE"/>
    <w:multiLevelType w:val="hybridMultilevel"/>
    <w:tmpl w:val="ECFE8848"/>
    <w:lvl w:ilvl="0" w:tplc="D6646952">
      <w:start w:val="1"/>
      <w:numFmt w:val="russianLower"/>
      <w:lvlText w:val="%1)"/>
      <w:lvlJc w:val="left"/>
      <w:pPr>
        <w:ind w:left="928"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
    <w:nsid w:val="0E016DC9"/>
    <w:multiLevelType w:val="hybridMultilevel"/>
    <w:tmpl w:val="ED5457A2"/>
    <w:lvl w:ilvl="0" w:tplc="4A1A1548">
      <w:start w:val="1"/>
      <w:numFmt w:val="russianLower"/>
      <w:lvlText w:val="%1)"/>
      <w:lvlJc w:val="left"/>
      <w:pPr>
        <w:ind w:left="1070"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0E4E78B6"/>
    <w:multiLevelType w:val="hybridMultilevel"/>
    <w:tmpl w:val="48900EBE"/>
    <w:lvl w:ilvl="0" w:tplc="EBA2277E">
      <w:start w:val="1"/>
      <w:numFmt w:val="russianLower"/>
      <w:lvlText w:val="%1)"/>
      <w:lvlJc w:val="left"/>
      <w:pPr>
        <w:ind w:left="1070"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
    <w:nsid w:val="0FA8522F"/>
    <w:multiLevelType w:val="hybridMultilevel"/>
    <w:tmpl w:val="ECFE8848"/>
    <w:lvl w:ilvl="0" w:tplc="D6646952">
      <w:start w:val="1"/>
      <w:numFmt w:val="russianLower"/>
      <w:lvlText w:val="%1)"/>
      <w:lvlJc w:val="left"/>
      <w:pPr>
        <w:ind w:left="928"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nsid w:val="1162021C"/>
    <w:multiLevelType w:val="hybridMultilevel"/>
    <w:tmpl w:val="ECFE8848"/>
    <w:lvl w:ilvl="0" w:tplc="D6646952">
      <w:start w:val="1"/>
      <w:numFmt w:val="russianLower"/>
      <w:lvlText w:val="%1)"/>
      <w:lvlJc w:val="left"/>
      <w:pPr>
        <w:ind w:left="928"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0">
    <w:nsid w:val="140A670A"/>
    <w:multiLevelType w:val="hybridMultilevel"/>
    <w:tmpl w:val="240424BC"/>
    <w:lvl w:ilvl="0" w:tplc="B16E467A">
      <w:start w:val="1"/>
      <w:numFmt w:val="russianLower"/>
      <w:lvlText w:val="%1)"/>
      <w:lvlJc w:val="left"/>
      <w:pPr>
        <w:ind w:left="928"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1">
    <w:nsid w:val="16A903F3"/>
    <w:multiLevelType w:val="hybridMultilevel"/>
    <w:tmpl w:val="ECFE8848"/>
    <w:lvl w:ilvl="0" w:tplc="D6646952">
      <w:start w:val="1"/>
      <w:numFmt w:val="russianLower"/>
      <w:lvlText w:val="%1)"/>
      <w:lvlJc w:val="left"/>
      <w:pPr>
        <w:ind w:left="928"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2">
    <w:nsid w:val="16E7485F"/>
    <w:multiLevelType w:val="hybridMultilevel"/>
    <w:tmpl w:val="240424BC"/>
    <w:lvl w:ilvl="0" w:tplc="B16E467A">
      <w:start w:val="1"/>
      <w:numFmt w:val="russianLower"/>
      <w:lvlText w:val="%1)"/>
      <w:lvlJc w:val="left"/>
      <w:pPr>
        <w:ind w:left="928"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
    <w:nsid w:val="1BCF7FC1"/>
    <w:multiLevelType w:val="hybridMultilevel"/>
    <w:tmpl w:val="240424BC"/>
    <w:lvl w:ilvl="0" w:tplc="B16E467A">
      <w:start w:val="1"/>
      <w:numFmt w:val="russianLower"/>
      <w:lvlText w:val="%1)"/>
      <w:lvlJc w:val="left"/>
      <w:pPr>
        <w:ind w:left="928"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4">
    <w:nsid w:val="1C331628"/>
    <w:multiLevelType w:val="hybridMultilevel"/>
    <w:tmpl w:val="C1A69124"/>
    <w:lvl w:ilvl="0" w:tplc="9AF09312">
      <w:start w:val="1"/>
      <w:numFmt w:val="russianLower"/>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C7D114B"/>
    <w:multiLevelType w:val="hybridMultilevel"/>
    <w:tmpl w:val="48900EBE"/>
    <w:lvl w:ilvl="0" w:tplc="EBA2277E">
      <w:start w:val="1"/>
      <w:numFmt w:val="russianLower"/>
      <w:lvlText w:val="%1)"/>
      <w:lvlJc w:val="left"/>
      <w:pPr>
        <w:ind w:left="1070"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6">
    <w:nsid w:val="1DA168AA"/>
    <w:multiLevelType w:val="hybridMultilevel"/>
    <w:tmpl w:val="48900EBE"/>
    <w:lvl w:ilvl="0" w:tplc="EBA2277E">
      <w:start w:val="1"/>
      <w:numFmt w:val="russianLower"/>
      <w:lvlText w:val="%1)"/>
      <w:lvlJc w:val="left"/>
      <w:pPr>
        <w:ind w:left="1070"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7">
    <w:nsid w:val="1E927B5B"/>
    <w:multiLevelType w:val="hybridMultilevel"/>
    <w:tmpl w:val="90AA5A2A"/>
    <w:lvl w:ilvl="0" w:tplc="EBA2277E">
      <w:start w:val="1"/>
      <w:numFmt w:val="russianLower"/>
      <w:lvlText w:val="%1)"/>
      <w:lvlJc w:val="left"/>
      <w:pPr>
        <w:ind w:left="1070"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8">
    <w:nsid w:val="21630079"/>
    <w:multiLevelType w:val="hybridMultilevel"/>
    <w:tmpl w:val="C3564EE4"/>
    <w:lvl w:ilvl="0" w:tplc="AA202B0E">
      <w:start w:val="1"/>
      <w:numFmt w:val="russianLower"/>
      <w:lvlText w:val="%1)"/>
      <w:lvlJc w:val="left"/>
      <w:pPr>
        <w:ind w:left="1070"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9">
    <w:nsid w:val="216B3846"/>
    <w:multiLevelType w:val="hybridMultilevel"/>
    <w:tmpl w:val="B97AF450"/>
    <w:lvl w:ilvl="0" w:tplc="4D54190C">
      <w:start w:val="1"/>
      <w:numFmt w:val="russianLower"/>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22135A16"/>
    <w:multiLevelType w:val="hybridMultilevel"/>
    <w:tmpl w:val="A420079E"/>
    <w:lvl w:ilvl="0" w:tplc="80581810">
      <w:start w:val="1"/>
      <w:numFmt w:val="russianLower"/>
      <w:lvlText w:val="%1)"/>
      <w:lvlJc w:val="left"/>
      <w:pPr>
        <w:ind w:left="928"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1">
    <w:nsid w:val="224C74B2"/>
    <w:multiLevelType w:val="hybridMultilevel"/>
    <w:tmpl w:val="ECFE8848"/>
    <w:lvl w:ilvl="0" w:tplc="D6646952">
      <w:start w:val="1"/>
      <w:numFmt w:val="russianLower"/>
      <w:lvlText w:val="%1)"/>
      <w:lvlJc w:val="left"/>
      <w:pPr>
        <w:ind w:left="928"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2">
    <w:nsid w:val="229D1D60"/>
    <w:multiLevelType w:val="hybridMultilevel"/>
    <w:tmpl w:val="ECFE8848"/>
    <w:lvl w:ilvl="0" w:tplc="D6646952">
      <w:start w:val="1"/>
      <w:numFmt w:val="russianLower"/>
      <w:lvlText w:val="%1)"/>
      <w:lvlJc w:val="left"/>
      <w:pPr>
        <w:ind w:left="928"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3">
    <w:nsid w:val="25C706A6"/>
    <w:multiLevelType w:val="hybridMultilevel"/>
    <w:tmpl w:val="ECFE8848"/>
    <w:lvl w:ilvl="0" w:tplc="D6646952">
      <w:start w:val="1"/>
      <w:numFmt w:val="russianLower"/>
      <w:lvlText w:val="%1)"/>
      <w:lvlJc w:val="left"/>
      <w:pPr>
        <w:ind w:left="1070"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4">
    <w:nsid w:val="26C478EC"/>
    <w:multiLevelType w:val="hybridMultilevel"/>
    <w:tmpl w:val="ECFE8848"/>
    <w:lvl w:ilvl="0" w:tplc="D6646952">
      <w:start w:val="1"/>
      <w:numFmt w:val="russianLower"/>
      <w:lvlText w:val="%1)"/>
      <w:lvlJc w:val="left"/>
      <w:pPr>
        <w:ind w:left="928"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5">
    <w:nsid w:val="27826FB5"/>
    <w:multiLevelType w:val="hybridMultilevel"/>
    <w:tmpl w:val="ECFE8848"/>
    <w:lvl w:ilvl="0" w:tplc="D6646952">
      <w:start w:val="1"/>
      <w:numFmt w:val="russianLower"/>
      <w:lvlText w:val="%1)"/>
      <w:lvlJc w:val="left"/>
      <w:pPr>
        <w:ind w:left="928"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6">
    <w:nsid w:val="2A88664C"/>
    <w:multiLevelType w:val="hybridMultilevel"/>
    <w:tmpl w:val="B4E09886"/>
    <w:lvl w:ilvl="0" w:tplc="CA86FDD0">
      <w:start w:val="1"/>
      <w:numFmt w:val="russianLower"/>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AF47FB3"/>
    <w:multiLevelType w:val="hybridMultilevel"/>
    <w:tmpl w:val="90AA5A2A"/>
    <w:lvl w:ilvl="0" w:tplc="EBA2277E">
      <w:start w:val="1"/>
      <w:numFmt w:val="russianLower"/>
      <w:lvlText w:val="%1)"/>
      <w:lvlJc w:val="left"/>
      <w:pPr>
        <w:ind w:left="928"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8">
    <w:nsid w:val="2BDC4C92"/>
    <w:multiLevelType w:val="hybridMultilevel"/>
    <w:tmpl w:val="ECFE8848"/>
    <w:lvl w:ilvl="0" w:tplc="D6646952">
      <w:start w:val="1"/>
      <w:numFmt w:val="russianLower"/>
      <w:lvlText w:val="%1)"/>
      <w:lvlJc w:val="left"/>
      <w:pPr>
        <w:ind w:left="928"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9">
    <w:nsid w:val="2E5A0151"/>
    <w:multiLevelType w:val="hybridMultilevel"/>
    <w:tmpl w:val="ECFE8848"/>
    <w:lvl w:ilvl="0" w:tplc="D6646952">
      <w:start w:val="1"/>
      <w:numFmt w:val="russianLower"/>
      <w:lvlText w:val="%1)"/>
      <w:lvlJc w:val="left"/>
      <w:pPr>
        <w:ind w:left="928"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0">
    <w:nsid w:val="309E569F"/>
    <w:multiLevelType w:val="hybridMultilevel"/>
    <w:tmpl w:val="DC486310"/>
    <w:lvl w:ilvl="0" w:tplc="EBA25B08">
      <w:start w:val="1"/>
      <w:numFmt w:val="russianLower"/>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1CE71EB"/>
    <w:multiLevelType w:val="hybridMultilevel"/>
    <w:tmpl w:val="A420079E"/>
    <w:lvl w:ilvl="0" w:tplc="80581810">
      <w:start w:val="1"/>
      <w:numFmt w:val="russianLower"/>
      <w:lvlText w:val="%1)"/>
      <w:lvlJc w:val="left"/>
      <w:pPr>
        <w:ind w:left="928"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2">
    <w:nsid w:val="32297F71"/>
    <w:multiLevelType w:val="hybridMultilevel"/>
    <w:tmpl w:val="ECFE8848"/>
    <w:lvl w:ilvl="0" w:tplc="D6646952">
      <w:start w:val="1"/>
      <w:numFmt w:val="russianLower"/>
      <w:lvlText w:val="%1)"/>
      <w:lvlJc w:val="left"/>
      <w:pPr>
        <w:ind w:left="928"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3">
    <w:nsid w:val="33CD6BA5"/>
    <w:multiLevelType w:val="hybridMultilevel"/>
    <w:tmpl w:val="ECFE8848"/>
    <w:lvl w:ilvl="0" w:tplc="D6646952">
      <w:start w:val="1"/>
      <w:numFmt w:val="russianLower"/>
      <w:lvlText w:val="%1)"/>
      <w:lvlJc w:val="left"/>
      <w:pPr>
        <w:ind w:left="928"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4">
    <w:nsid w:val="360D42FC"/>
    <w:multiLevelType w:val="hybridMultilevel"/>
    <w:tmpl w:val="ECFE8848"/>
    <w:lvl w:ilvl="0" w:tplc="D6646952">
      <w:start w:val="1"/>
      <w:numFmt w:val="russianLower"/>
      <w:lvlText w:val="%1)"/>
      <w:lvlJc w:val="left"/>
      <w:pPr>
        <w:ind w:left="928"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5">
    <w:nsid w:val="36B91B18"/>
    <w:multiLevelType w:val="hybridMultilevel"/>
    <w:tmpl w:val="68BA175A"/>
    <w:lvl w:ilvl="0" w:tplc="60FAD732">
      <w:start w:val="1"/>
      <w:numFmt w:val="decimal"/>
      <w:lvlText w:val="%1."/>
      <w:lvlJc w:val="left"/>
      <w:pPr>
        <w:ind w:left="786" w:hanging="360"/>
      </w:pPr>
      <w:rPr>
        <w:rFonts w:asciiTheme="majorHAnsi" w:hAnsiTheme="majorHAnsi" w:hint="default"/>
        <w:b/>
        <w:i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36BA30DE"/>
    <w:multiLevelType w:val="hybridMultilevel"/>
    <w:tmpl w:val="E0943762"/>
    <w:lvl w:ilvl="0" w:tplc="068A2AD2">
      <w:start w:val="1"/>
      <w:numFmt w:val="russianLower"/>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376F680F"/>
    <w:multiLevelType w:val="hybridMultilevel"/>
    <w:tmpl w:val="240424BC"/>
    <w:lvl w:ilvl="0" w:tplc="B16E467A">
      <w:start w:val="1"/>
      <w:numFmt w:val="russianLower"/>
      <w:lvlText w:val="%1)"/>
      <w:lvlJc w:val="left"/>
      <w:pPr>
        <w:ind w:left="928"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8">
    <w:nsid w:val="38B40608"/>
    <w:multiLevelType w:val="hybridMultilevel"/>
    <w:tmpl w:val="ECFE8848"/>
    <w:lvl w:ilvl="0" w:tplc="D6646952">
      <w:start w:val="1"/>
      <w:numFmt w:val="russianLower"/>
      <w:lvlText w:val="%1)"/>
      <w:lvlJc w:val="left"/>
      <w:pPr>
        <w:ind w:left="928"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9">
    <w:nsid w:val="3A767E4B"/>
    <w:multiLevelType w:val="hybridMultilevel"/>
    <w:tmpl w:val="90AA5A2A"/>
    <w:lvl w:ilvl="0" w:tplc="EBA2277E">
      <w:start w:val="1"/>
      <w:numFmt w:val="russianLower"/>
      <w:lvlText w:val="%1)"/>
      <w:lvlJc w:val="left"/>
      <w:pPr>
        <w:ind w:left="1070"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0">
    <w:nsid w:val="3B766BF2"/>
    <w:multiLevelType w:val="hybridMultilevel"/>
    <w:tmpl w:val="A420079E"/>
    <w:lvl w:ilvl="0" w:tplc="80581810">
      <w:start w:val="1"/>
      <w:numFmt w:val="russianLower"/>
      <w:lvlText w:val="%1)"/>
      <w:lvlJc w:val="left"/>
      <w:pPr>
        <w:ind w:left="928"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1">
    <w:nsid w:val="3B794967"/>
    <w:multiLevelType w:val="hybridMultilevel"/>
    <w:tmpl w:val="A420079E"/>
    <w:lvl w:ilvl="0" w:tplc="80581810">
      <w:start w:val="1"/>
      <w:numFmt w:val="russianLower"/>
      <w:lvlText w:val="%1)"/>
      <w:lvlJc w:val="left"/>
      <w:pPr>
        <w:ind w:left="928"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2">
    <w:nsid w:val="3DDC52D2"/>
    <w:multiLevelType w:val="hybridMultilevel"/>
    <w:tmpl w:val="ECFE8848"/>
    <w:lvl w:ilvl="0" w:tplc="D6646952">
      <w:start w:val="1"/>
      <w:numFmt w:val="russianLower"/>
      <w:lvlText w:val="%1)"/>
      <w:lvlJc w:val="left"/>
      <w:pPr>
        <w:ind w:left="928"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3">
    <w:nsid w:val="3F525F45"/>
    <w:multiLevelType w:val="hybridMultilevel"/>
    <w:tmpl w:val="ECFE8848"/>
    <w:lvl w:ilvl="0" w:tplc="D6646952">
      <w:start w:val="1"/>
      <w:numFmt w:val="russianLower"/>
      <w:lvlText w:val="%1)"/>
      <w:lvlJc w:val="left"/>
      <w:pPr>
        <w:ind w:left="928"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4">
    <w:nsid w:val="3F8F22A0"/>
    <w:multiLevelType w:val="hybridMultilevel"/>
    <w:tmpl w:val="240424BC"/>
    <w:lvl w:ilvl="0" w:tplc="B16E467A">
      <w:start w:val="1"/>
      <w:numFmt w:val="russianLower"/>
      <w:lvlText w:val="%1)"/>
      <w:lvlJc w:val="left"/>
      <w:pPr>
        <w:ind w:left="928"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5">
    <w:nsid w:val="41FF1B99"/>
    <w:multiLevelType w:val="hybridMultilevel"/>
    <w:tmpl w:val="90AA5A2A"/>
    <w:lvl w:ilvl="0" w:tplc="EBA2277E">
      <w:start w:val="1"/>
      <w:numFmt w:val="russianLower"/>
      <w:lvlText w:val="%1)"/>
      <w:lvlJc w:val="left"/>
      <w:pPr>
        <w:ind w:left="928"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6">
    <w:nsid w:val="43833E95"/>
    <w:multiLevelType w:val="hybridMultilevel"/>
    <w:tmpl w:val="C3564EE4"/>
    <w:lvl w:ilvl="0" w:tplc="AA202B0E">
      <w:start w:val="1"/>
      <w:numFmt w:val="russianLower"/>
      <w:lvlText w:val="%1)"/>
      <w:lvlJc w:val="left"/>
      <w:pPr>
        <w:ind w:left="1070"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7">
    <w:nsid w:val="45D82F1D"/>
    <w:multiLevelType w:val="hybridMultilevel"/>
    <w:tmpl w:val="5F7C7268"/>
    <w:lvl w:ilvl="0" w:tplc="A12459D4">
      <w:start w:val="1"/>
      <w:numFmt w:val="russianLower"/>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472102CC"/>
    <w:multiLevelType w:val="hybridMultilevel"/>
    <w:tmpl w:val="ECFE8848"/>
    <w:lvl w:ilvl="0" w:tplc="D6646952">
      <w:start w:val="1"/>
      <w:numFmt w:val="russianLower"/>
      <w:lvlText w:val="%1)"/>
      <w:lvlJc w:val="left"/>
      <w:pPr>
        <w:ind w:left="1070"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9">
    <w:nsid w:val="483B5552"/>
    <w:multiLevelType w:val="hybridMultilevel"/>
    <w:tmpl w:val="48900EBE"/>
    <w:lvl w:ilvl="0" w:tplc="EBA2277E">
      <w:start w:val="1"/>
      <w:numFmt w:val="russianLower"/>
      <w:lvlText w:val="%1)"/>
      <w:lvlJc w:val="left"/>
      <w:pPr>
        <w:ind w:left="1070"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0">
    <w:nsid w:val="48897D78"/>
    <w:multiLevelType w:val="hybridMultilevel"/>
    <w:tmpl w:val="C3564EE4"/>
    <w:lvl w:ilvl="0" w:tplc="AA202B0E">
      <w:start w:val="1"/>
      <w:numFmt w:val="russianLower"/>
      <w:lvlText w:val="%1)"/>
      <w:lvlJc w:val="left"/>
      <w:pPr>
        <w:ind w:left="1070"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1">
    <w:nsid w:val="494C1A44"/>
    <w:multiLevelType w:val="hybridMultilevel"/>
    <w:tmpl w:val="A420079E"/>
    <w:lvl w:ilvl="0" w:tplc="80581810">
      <w:start w:val="1"/>
      <w:numFmt w:val="russianLower"/>
      <w:lvlText w:val="%1)"/>
      <w:lvlJc w:val="left"/>
      <w:pPr>
        <w:ind w:left="928"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2">
    <w:nsid w:val="4A9616A4"/>
    <w:multiLevelType w:val="hybridMultilevel"/>
    <w:tmpl w:val="A420079E"/>
    <w:lvl w:ilvl="0" w:tplc="80581810">
      <w:start w:val="1"/>
      <w:numFmt w:val="russianLower"/>
      <w:lvlText w:val="%1)"/>
      <w:lvlJc w:val="left"/>
      <w:pPr>
        <w:ind w:left="928"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3">
    <w:nsid w:val="4BC05C3B"/>
    <w:multiLevelType w:val="hybridMultilevel"/>
    <w:tmpl w:val="A420079E"/>
    <w:lvl w:ilvl="0" w:tplc="80581810">
      <w:start w:val="1"/>
      <w:numFmt w:val="russianLower"/>
      <w:lvlText w:val="%1)"/>
      <w:lvlJc w:val="left"/>
      <w:pPr>
        <w:ind w:left="928"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4">
    <w:nsid w:val="4E0267D9"/>
    <w:multiLevelType w:val="hybridMultilevel"/>
    <w:tmpl w:val="A420079E"/>
    <w:lvl w:ilvl="0" w:tplc="80581810">
      <w:start w:val="1"/>
      <w:numFmt w:val="russianLower"/>
      <w:lvlText w:val="%1)"/>
      <w:lvlJc w:val="left"/>
      <w:pPr>
        <w:ind w:left="928"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5">
    <w:nsid w:val="4E891D7A"/>
    <w:multiLevelType w:val="hybridMultilevel"/>
    <w:tmpl w:val="C3564EE4"/>
    <w:lvl w:ilvl="0" w:tplc="AA202B0E">
      <w:start w:val="1"/>
      <w:numFmt w:val="russianLower"/>
      <w:lvlText w:val="%1)"/>
      <w:lvlJc w:val="left"/>
      <w:pPr>
        <w:ind w:left="1070"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6">
    <w:nsid w:val="4E8A4F42"/>
    <w:multiLevelType w:val="hybridMultilevel"/>
    <w:tmpl w:val="ECFE8848"/>
    <w:lvl w:ilvl="0" w:tplc="D6646952">
      <w:start w:val="1"/>
      <w:numFmt w:val="russianLower"/>
      <w:lvlText w:val="%1)"/>
      <w:lvlJc w:val="left"/>
      <w:pPr>
        <w:ind w:left="786" w:hanging="36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7">
    <w:nsid w:val="564D1C9E"/>
    <w:multiLevelType w:val="hybridMultilevel"/>
    <w:tmpl w:val="ECFE8848"/>
    <w:lvl w:ilvl="0" w:tplc="D6646952">
      <w:start w:val="1"/>
      <w:numFmt w:val="russianLower"/>
      <w:lvlText w:val="%1)"/>
      <w:lvlJc w:val="left"/>
      <w:pPr>
        <w:ind w:left="928"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58">
    <w:nsid w:val="5B452656"/>
    <w:multiLevelType w:val="hybridMultilevel"/>
    <w:tmpl w:val="21BC9AC6"/>
    <w:lvl w:ilvl="0" w:tplc="43E2B0CC">
      <w:start w:val="1"/>
      <w:numFmt w:val="russianLower"/>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5D7A4C76"/>
    <w:multiLevelType w:val="hybridMultilevel"/>
    <w:tmpl w:val="48900EBE"/>
    <w:lvl w:ilvl="0" w:tplc="EBA2277E">
      <w:start w:val="1"/>
      <w:numFmt w:val="russianLower"/>
      <w:lvlText w:val="%1)"/>
      <w:lvlJc w:val="left"/>
      <w:pPr>
        <w:ind w:left="1070"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0">
    <w:nsid w:val="5F2E1FB6"/>
    <w:multiLevelType w:val="hybridMultilevel"/>
    <w:tmpl w:val="ECFE8848"/>
    <w:lvl w:ilvl="0" w:tplc="D6646952">
      <w:start w:val="1"/>
      <w:numFmt w:val="russianLower"/>
      <w:lvlText w:val="%1)"/>
      <w:lvlJc w:val="left"/>
      <w:pPr>
        <w:ind w:left="1070"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1">
    <w:nsid w:val="61165B12"/>
    <w:multiLevelType w:val="hybridMultilevel"/>
    <w:tmpl w:val="ECFE8848"/>
    <w:lvl w:ilvl="0" w:tplc="D6646952">
      <w:start w:val="1"/>
      <w:numFmt w:val="russianLower"/>
      <w:lvlText w:val="%1)"/>
      <w:lvlJc w:val="left"/>
      <w:pPr>
        <w:ind w:left="928"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2">
    <w:nsid w:val="61182FC9"/>
    <w:multiLevelType w:val="hybridMultilevel"/>
    <w:tmpl w:val="ECFE8848"/>
    <w:lvl w:ilvl="0" w:tplc="D6646952">
      <w:start w:val="1"/>
      <w:numFmt w:val="russianLower"/>
      <w:lvlText w:val="%1)"/>
      <w:lvlJc w:val="left"/>
      <w:pPr>
        <w:ind w:left="928"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3">
    <w:nsid w:val="63590EE1"/>
    <w:multiLevelType w:val="hybridMultilevel"/>
    <w:tmpl w:val="ECFE8848"/>
    <w:lvl w:ilvl="0" w:tplc="D6646952">
      <w:start w:val="1"/>
      <w:numFmt w:val="russianLower"/>
      <w:lvlText w:val="%1)"/>
      <w:lvlJc w:val="left"/>
      <w:pPr>
        <w:ind w:left="928"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4">
    <w:nsid w:val="643466E7"/>
    <w:multiLevelType w:val="hybridMultilevel"/>
    <w:tmpl w:val="240424BC"/>
    <w:lvl w:ilvl="0" w:tplc="B16E467A">
      <w:start w:val="1"/>
      <w:numFmt w:val="russianLower"/>
      <w:lvlText w:val="%1)"/>
      <w:lvlJc w:val="left"/>
      <w:pPr>
        <w:ind w:left="1070"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5">
    <w:nsid w:val="67D10538"/>
    <w:multiLevelType w:val="hybridMultilevel"/>
    <w:tmpl w:val="A6F82742"/>
    <w:lvl w:ilvl="0" w:tplc="609E177E">
      <w:start w:val="1"/>
      <w:numFmt w:val="russianLower"/>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688A3AB7"/>
    <w:multiLevelType w:val="hybridMultilevel"/>
    <w:tmpl w:val="ECFE8848"/>
    <w:lvl w:ilvl="0" w:tplc="D6646952">
      <w:start w:val="1"/>
      <w:numFmt w:val="russianLower"/>
      <w:lvlText w:val="%1)"/>
      <w:lvlJc w:val="left"/>
      <w:pPr>
        <w:ind w:left="1070"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7">
    <w:nsid w:val="6A1B5CE0"/>
    <w:multiLevelType w:val="hybridMultilevel"/>
    <w:tmpl w:val="EA183E06"/>
    <w:lvl w:ilvl="0" w:tplc="ED5ECBC0">
      <w:start w:val="1"/>
      <w:numFmt w:val="russianLower"/>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6B8A57B1"/>
    <w:multiLevelType w:val="hybridMultilevel"/>
    <w:tmpl w:val="240424BC"/>
    <w:lvl w:ilvl="0" w:tplc="B16E467A">
      <w:start w:val="1"/>
      <w:numFmt w:val="russianLower"/>
      <w:lvlText w:val="%1)"/>
      <w:lvlJc w:val="left"/>
      <w:pPr>
        <w:ind w:left="928"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69">
    <w:nsid w:val="6C350591"/>
    <w:multiLevelType w:val="hybridMultilevel"/>
    <w:tmpl w:val="240424BC"/>
    <w:lvl w:ilvl="0" w:tplc="B16E467A">
      <w:start w:val="1"/>
      <w:numFmt w:val="russianLower"/>
      <w:lvlText w:val="%1)"/>
      <w:lvlJc w:val="left"/>
      <w:pPr>
        <w:ind w:left="1070"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0">
    <w:nsid w:val="6F0732D2"/>
    <w:multiLevelType w:val="hybridMultilevel"/>
    <w:tmpl w:val="3BE2D758"/>
    <w:lvl w:ilvl="0" w:tplc="E8A6E980">
      <w:start w:val="1"/>
      <w:numFmt w:val="russianLower"/>
      <w:lvlText w:val="%1)"/>
      <w:lvlJc w:val="left"/>
      <w:pPr>
        <w:ind w:left="1288" w:hanging="360"/>
      </w:pPr>
      <w:rPr>
        <w:rFonts w:hint="default"/>
        <w:b w:val="0"/>
      </w:rPr>
    </w:lvl>
    <w:lvl w:ilvl="1" w:tplc="04190019" w:tentative="1">
      <w:start w:val="1"/>
      <w:numFmt w:val="lowerLetter"/>
      <w:lvlText w:val="%2."/>
      <w:lvlJc w:val="left"/>
      <w:pPr>
        <w:ind w:left="2008" w:hanging="360"/>
      </w:pPr>
    </w:lvl>
    <w:lvl w:ilvl="2" w:tplc="0419001B" w:tentative="1">
      <w:start w:val="1"/>
      <w:numFmt w:val="lowerRoman"/>
      <w:lvlText w:val="%3."/>
      <w:lvlJc w:val="right"/>
      <w:pPr>
        <w:ind w:left="2728" w:hanging="180"/>
      </w:pPr>
    </w:lvl>
    <w:lvl w:ilvl="3" w:tplc="0419000F" w:tentative="1">
      <w:start w:val="1"/>
      <w:numFmt w:val="decimal"/>
      <w:lvlText w:val="%4."/>
      <w:lvlJc w:val="left"/>
      <w:pPr>
        <w:ind w:left="3448" w:hanging="360"/>
      </w:pPr>
    </w:lvl>
    <w:lvl w:ilvl="4" w:tplc="04190019" w:tentative="1">
      <w:start w:val="1"/>
      <w:numFmt w:val="lowerLetter"/>
      <w:lvlText w:val="%5."/>
      <w:lvlJc w:val="left"/>
      <w:pPr>
        <w:ind w:left="4168" w:hanging="360"/>
      </w:pPr>
    </w:lvl>
    <w:lvl w:ilvl="5" w:tplc="0419001B" w:tentative="1">
      <w:start w:val="1"/>
      <w:numFmt w:val="lowerRoman"/>
      <w:lvlText w:val="%6."/>
      <w:lvlJc w:val="right"/>
      <w:pPr>
        <w:ind w:left="4888" w:hanging="180"/>
      </w:pPr>
    </w:lvl>
    <w:lvl w:ilvl="6" w:tplc="0419000F" w:tentative="1">
      <w:start w:val="1"/>
      <w:numFmt w:val="decimal"/>
      <w:lvlText w:val="%7."/>
      <w:lvlJc w:val="left"/>
      <w:pPr>
        <w:ind w:left="5608" w:hanging="360"/>
      </w:pPr>
    </w:lvl>
    <w:lvl w:ilvl="7" w:tplc="04190019" w:tentative="1">
      <w:start w:val="1"/>
      <w:numFmt w:val="lowerLetter"/>
      <w:lvlText w:val="%8."/>
      <w:lvlJc w:val="left"/>
      <w:pPr>
        <w:ind w:left="6328" w:hanging="360"/>
      </w:pPr>
    </w:lvl>
    <w:lvl w:ilvl="8" w:tplc="0419001B" w:tentative="1">
      <w:start w:val="1"/>
      <w:numFmt w:val="lowerRoman"/>
      <w:lvlText w:val="%9."/>
      <w:lvlJc w:val="right"/>
      <w:pPr>
        <w:ind w:left="7048" w:hanging="180"/>
      </w:pPr>
    </w:lvl>
  </w:abstractNum>
  <w:abstractNum w:abstractNumId="71">
    <w:nsid w:val="6F864365"/>
    <w:multiLevelType w:val="hybridMultilevel"/>
    <w:tmpl w:val="240424BC"/>
    <w:lvl w:ilvl="0" w:tplc="B16E467A">
      <w:start w:val="1"/>
      <w:numFmt w:val="russianLower"/>
      <w:lvlText w:val="%1)"/>
      <w:lvlJc w:val="left"/>
      <w:pPr>
        <w:ind w:left="1070"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2">
    <w:nsid w:val="72E179AF"/>
    <w:multiLevelType w:val="hybridMultilevel"/>
    <w:tmpl w:val="48900EBE"/>
    <w:lvl w:ilvl="0" w:tplc="EBA2277E">
      <w:start w:val="1"/>
      <w:numFmt w:val="russianLower"/>
      <w:lvlText w:val="%1)"/>
      <w:lvlJc w:val="left"/>
      <w:pPr>
        <w:ind w:left="644"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73">
    <w:nsid w:val="737E0A48"/>
    <w:multiLevelType w:val="hybridMultilevel"/>
    <w:tmpl w:val="240424BC"/>
    <w:lvl w:ilvl="0" w:tplc="B16E467A">
      <w:start w:val="1"/>
      <w:numFmt w:val="russianLower"/>
      <w:lvlText w:val="%1)"/>
      <w:lvlJc w:val="left"/>
      <w:pPr>
        <w:ind w:left="1070"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4">
    <w:nsid w:val="73E74384"/>
    <w:multiLevelType w:val="hybridMultilevel"/>
    <w:tmpl w:val="ECFE8848"/>
    <w:lvl w:ilvl="0" w:tplc="D6646952">
      <w:start w:val="1"/>
      <w:numFmt w:val="russianLower"/>
      <w:lvlText w:val="%1)"/>
      <w:lvlJc w:val="left"/>
      <w:pPr>
        <w:ind w:left="1070"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5">
    <w:nsid w:val="755F18C3"/>
    <w:multiLevelType w:val="hybridMultilevel"/>
    <w:tmpl w:val="ECFE8848"/>
    <w:lvl w:ilvl="0" w:tplc="D6646952">
      <w:start w:val="1"/>
      <w:numFmt w:val="russianLower"/>
      <w:lvlText w:val="%1)"/>
      <w:lvlJc w:val="left"/>
      <w:pPr>
        <w:ind w:left="928"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6">
    <w:nsid w:val="75A63A94"/>
    <w:multiLevelType w:val="hybridMultilevel"/>
    <w:tmpl w:val="3E549438"/>
    <w:lvl w:ilvl="0" w:tplc="9064F040">
      <w:start w:val="1"/>
      <w:numFmt w:val="russianLower"/>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nsid w:val="765F7165"/>
    <w:multiLevelType w:val="hybridMultilevel"/>
    <w:tmpl w:val="8068B072"/>
    <w:lvl w:ilvl="0" w:tplc="A0962340">
      <w:start w:val="1"/>
      <w:numFmt w:val="russianLower"/>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nsid w:val="76E0541E"/>
    <w:multiLevelType w:val="hybridMultilevel"/>
    <w:tmpl w:val="ED5457A2"/>
    <w:lvl w:ilvl="0" w:tplc="4A1A1548">
      <w:start w:val="1"/>
      <w:numFmt w:val="russianLower"/>
      <w:lvlText w:val="%1)"/>
      <w:lvlJc w:val="left"/>
      <w:pPr>
        <w:ind w:left="1070"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9">
    <w:nsid w:val="788430B6"/>
    <w:multiLevelType w:val="hybridMultilevel"/>
    <w:tmpl w:val="ECFE8848"/>
    <w:lvl w:ilvl="0" w:tplc="D6646952">
      <w:start w:val="1"/>
      <w:numFmt w:val="russianLower"/>
      <w:lvlText w:val="%1)"/>
      <w:lvlJc w:val="left"/>
      <w:pPr>
        <w:ind w:left="928"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0">
    <w:nsid w:val="792A192A"/>
    <w:multiLevelType w:val="hybridMultilevel"/>
    <w:tmpl w:val="240424BC"/>
    <w:lvl w:ilvl="0" w:tplc="B16E467A">
      <w:start w:val="1"/>
      <w:numFmt w:val="russianLower"/>
      <w:lvlText w:val="%1)"/>
      <w:lvlJc w:val="left"/>
      <w:pPr>
        <w:ind w:left="928"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1">
    <w:nsid w:val="79CF3E26"/>
    <w:multiLevelType w:val="hybridMultilevel"/>
    <w:tmpl w:val="240424BC"/>
    <w:lvl w:ilvl="0" w:tplc="B16E467A">
      <w:start w:val="1"/>
      <w:numFmt w:val="russianLower"/>
      <w:lvlText w:val="%1)"/>
      <w:lvlJc w:val="left"/>
      <w:pPr>
        <w:ind w:left="928"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2">
    <w:nsid w:val="7D90433D"/>
    <w:multiLevelType w:val="hybridMultilevel"/>
    <w:tmpl w:val="240424BC"/>
    <w:lvl w:ilvl="0" w:tplc="B16E467A">
      <w:start w:val="1"/>
      <w:numFmt w:val="russianLower"/>
      <w:lvlText w:val="%1)"/>
      <w:lvlJc w:val="left"/>
      <w:pPr>
        <w:ind w:left="928"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83">
    <w:nsid w:val="7FA6671B"/>
    <w:multiLevelType w:val="hybridMultilevel"/>
    <w:tmpl w:val="A420079E"/>
    <w:lvl w:ilvl="0" w:tplc="80581810">
      <w:start w:val="1"/>
      <w:numFmt w:val="russianLower"/>
      <w:lvlText w:val="%1)"/>
      <w:lvlJc w:val="left"/>
      <w:pPr>
        <w:ind w:left="928" w:hanging="360"/>
      </w:pPr>
      <w:rPr>
        <w:rFonts w:hint="default"/>
        <w:b w:val="0"/>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35"/>
  </w:num>
  <w:num w:numId="2">
    <w:abstractNumId w:val="18"/>
  </w:num>
  <w:num w:numId="3">
    <w:abstractNumId w:val="50"/>
  </w:num>
  <w:num w:numId="4">
    <w:abstractNumId w:val="46"/>
  </w:num>
  <w:num w:numId="5">
    <w:abstractNumId w:val="73"/>
  </w:num>
  <w:num w:numId="6">
    <w:abstractNumId w:val="71"/>
  </w:num>
  <w:num w:numId="7">
    <w:abstractNumId w:val="69"/>
  </w:num>
  <w:num w:numId="8">
    <w:abstractNumId w:val="64"/>
  </w:num>
  <w:num w:numId="9">
    <w:abstractNumId w:val="82"/>
  </w:num>
  <w:num w:numId="10">
    <w:abstractNumId w:val="10"/>
  </w:num>
  <w:num w:numId="11">
    <w:abstractNumId w:val="81"/>
  </w:num>
  <w:num w:numId="12">
    <w:abstractNumId w:val="68"/>
  </w:num>
  <w:num w:numId="13">
    <w:abstractNumId w:val="12"/>
  </w:num>
  <w:num w:numId="14">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3"/>
  </w:num>
  <w:num w:numId="16">
    <w:abstractNumId w:val="80"/>
  </w:num>
  <w:num w:numId="17">
    <w:abstractNumId w:val="44"/>
  </w:num>
  <w:num w:numId="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7"/>
  </w:num>
  <w:num w:numId="20">
    <w:abstractNumId w:val="3"/>
  </w:num>
  <w:num w:numId="21">
    <w:abstractNumId w:val="72"/>
  </w:num>
  <w:num w:numId="22">
    <w:abstractNumId w:val="7"/>
  </w:num>
  <w:num w:numId="23">
    <w:abstractNumId w:val="49"/>
  </w:num>
  <w:num w:numId="24">
    <w:abstractNumId w:val="59"/>
  </w:num>
  <w:num w:numId="25">
    <w:abstractNumId w:val="16"/>
  </w:num>
  <w:num w:numId="26">
    <w:abstractNumId w:val="17"/>
  </w:num>
  <w:num w:numId="27">
    <w:abstractNumId w:val="27"/>
  </w:num>
  <w:num w:numId="28">
    <w:abstractNumId w:val="45"/>
  </w:num>
  <w:num w:numId="29">
    <w:abstractNumId w:val="51"/>
  </w:num>
  <w:num w:numId="30">
    <w:abstractNumId w:val="15"/>
  </w:num>
  <w:num w:numId="31">
    <w:abstractNumId w:val="48"/>
  </w:num>
  <w:num w:numId="32">
    <w:abstractNumId w:val="74"/>
  </w:num>
  <w:num w:numId="33">
    <w:abstractNumId w:val="23"/>
  </w:num>
  <w:num w:numId="34">
    <w:abstractNumId w:val="60"/>
  </w:num>
  <w:num w:numId="35">
    <w:abstractNumId w:val="66"/>
  </w:num>
  <w:num w:numId="36">
    <w:abstractNumId w:val="34"/>
  </w:num>
  <w:num w:numId="37">
    <w:abstractNumId w:val="28"/>
  </w:num>
  <w:num w:numId="38">
    <w:abstractNumId w:val="21"/>
  </w:num>
  <w:num w:numId="39">
    <w:abstractNumId w:val="75"/>
  </w:num>
  <w:num w:numId="40">
    <w:abstractNumId w:val="57"/>
  </w:num>
  <w:num w:numId="41">
    <w:abstractNumId w:val="25"/>
  </w:num>
  <w:num w:numId="42">
    <w:abstractNumId w:val="22"/>
  </w:num>
  <w:num w:numId="43">
    <w:abstractNumId w:val="32"/>
  </w:num>
  <w:num w:numId="44">
    <w:abstractNumId w:val="9"/>
  </w:num>
  <w:num w:numId="45">
    <w:abstractNumId w:val="0"/>
  </w:num>
  <w:num w:numId="46">
    <w:abstractNumId w:val="5"/>
  </w:num>
  <w:num w:numId="47">
    <w:abstractNumId w:val="61"/>
  </w:num>
  <w:num w:numId="48">
    <w:abstractNumId w:val="39"/>
  </w:num>
  <w:num w:numId="49">
    <w:abstractNumId w:val="55"/>
  </w:num>
  <w:num w:numId="50">
    <w:abstractNumId w:val="6"/>
  </w:num>
  <w:num w:numId="51">
    <w:abstractNumId w:val="78"/>
  </w:num>
  <w:num w:numId="52">
    <w:abstractNumId w:val="54"/>
  </w:num>
  <w:num w:numId="53">
    <w:abstractNumId w:val="52"/>
  </w:num>
  <w:num w:numId="54">
    <w:abstractNumId w:val="40"/>
  </w:num>
  <w:num w:numId="55">
    <w:abstractNumId w:val="33"/>
  </w:num>
  <w:num w:numId="56">
    <w:abstractNumId w:val="38"/>
  </w:num>
  <w:num w:numId="57">
    <w:abstractNumId w:val="8"/>
  </w:num>
  <w:num w:numId="58">
    <w:abstractNumId w:val="29"/>
  </w:num>
  <w:num w:numId="59">
    <w:abstractNumId w:val="43"/>
  </w:num>
  <w:num w:numId="60">
    <w:abstractNumId w:val="11"/>
  </w:num>
  <w:num w:numId="61">
    <w:abstractNumId w:val="79"/>
  </w:num>
  <w:num w:numId="62">
    <w:abstractNumId w:val="4"/>
  </w:num>
  <w:num w:numId="63">
    <w:abstractNumId w:val="42"/>
  </w:num>
  <w:num w:numId="64">
    <w:abstractNumId w:val="56"/>
  </w:num>
  <w:num w:numId="65">
    <w:abstractNumId w:val="24"/>
  </w:num>
  <w:num w:numId="66">
    <w:abstractNumId w:val="63"/>
  </w:num>
  <w:num w:numId="67">
    <w:abstractNumId w:val="83"/>
  </w:num>
  <w:num w:numId="68">
    <w:abstractNumId w:val="53"/>
  </w:num>
  <w:num w:numId="69">
    <w:abstractNumId w:val="31"/>
  </w:num>
  <w:num w:numId="7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abstractNumId w:val="62"/>
  </w:num>
  <w:num w:numId="72">
    <w:abstractNumId w:val="41"/>
  </w:num>
  <w:num w:numId="73">
    <w:abstractNumId w:val="20"/>
  </w:num>
  <w:num w:numId="74">
    <w:abstractNumId w:val="1"/>
  </w:num>
  <w:num w:numId="75">
    <w:abstractNumId w:val="70"/>
  </w:num>
  <w:num w:numId="76">
    <w:abstractNumId w:val="30"/>
  </w:num>
  <w:num w:numId="77">
    <w:abstractNumId w:val="19"/>
  </w:num>
  <w:num w:numId="78">
    <w:abstractNumId w:val="26"/>
  </w:num>
  <w:num w:numId="79">
    <w:abstractNumId w:val="67"/>
  </w:num>
  <w:num w:numId="80">
    <w:abstractNumId w:val="2"/>
  </w:num>
  <w:num w:numId="81">
    <w:abstractNumId w:val="36"/>
  </w:num>
  <w:num w:numId="82">
    <w:abstractNumId w:val="47"/>
  </w:num>
  <w:num w:numId="83">
    <w:abstractNumId w:val="65"/>
  </w:num>
  <w:num w:numId="84">
    <w:abstractNumId w:val="14"/>
  </w:num>
  <w:num w:numId="85">
    <w:abstractNumId w:val="76"/>
  </w:num>
  <w:num w:numId="86">
    <w:abstractNumId w:val="77"/>
  </w:num>
  <w:num w:numId="87">
    <w:abstractNumId w:val="58"/>
  </w:num>
  <w:numIdMacAtCleanup w:val="8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useFELayout/>
  </w:compat>
  <w:rsids>
    <w:rsidRoot w:val="00773AC6"/>
    <w:rsid w:val="00000918"/>
    <w:rsid w:val="00001E08"/>
    <w:rsid w:val="0000341A"/>
    <w:rsid w:val="00004071"/>
    <w:rsid w:val="000040CB"/>
    <w:rsid w:val="00004699"/>
    <w:rsid w:val="00004CA7"/>
    <w:rsid w:val="000050F1"/>
    <w:rsid w:val="000052FB"/>
    <w:rsid w:val="00005F27"/>
    <w:rsid w:val="000074CA"/>
    <w:rsid w:val="00007654"/>
    <w:rsid w:val="00007AE8"/>
    <w:rsid w:val="00010A51"/>
    <w:rsid w:val="00011138"/>
    <w:rsid w:val="000125B7"/>
    <w:rsid w:val="000128FB"/>
    <w:rsid w:val="000129DE"/>
    <w:rsid w:val="00013824"/>
    <w:rsid w:val="00013D1E"/>
    <w:rsid w:val="00014289"/>
    <w:rsid w:val="00014810"/>
    <w:rsid w:val="000156ED"/>
    <w:rsid w:val="000162F0"/>
    <w:rsid w:val="000210A0"/>
    <w:rsid w:val="000218AD"/>
    <w:rsid w:val="00022B53"/>
    <w:rsid w:val="00023A15"/>
    <w:rsid w:val="00023BC7"/>
    <w:rsid w:val="00023D72"/>
    <w:rsid w:val="000241D1"/>
    <w:rsid w:val="000242AB"/>
    <w:rsid w:val="0002482F"/>
    <w:rsid w:val="000248EC"/>
    <w:rsid w:val="00024E0F"/>
    <w:rsid w:val="000255FB"/>
    <w:rsid w:val="00025913"/>
    <w:rsid w:val="00025B69"/>
    <w:rsid w:val="00025F8F"/>
    <w:rsid w:val="0002629E"/>
    <w:rsid w:val="000334C0"/>
    <w:rsid w:val="00033B75"/>
    <w:rsid w:val="00034499"/>
    <w:rsid w:val="00034943"/>
    <w:rsid w:val="00036832"/>
    <w:rsid w:val="00036CA4"/>
    <w:rsid w:val="00037374"/>
    <w:rsid w:val="00037550"/>
    <w:rsid w:val="00040582"/>
    <w:rsid w:val="00041494"/>
    <w:rsid w:val="00041B63"/>
    <w:rsid w:val="00041D8B"/>
    <w:rsid w:val="000421CD"/>
    <w:rsid w:val="0004280C"/>
    <w:rsid w:val="000446F0"/>
    <w:rsid w:val="000453C6"/>
    <w:rsid w:val="000454BA"/>
    <w:rsid w:val="00046678"/>
    <w:rsid w:val="00047C38"/>
    <w:rsid w:val="00047E08"/>
    <w:rsid w:val="000508B2"/>
    <w:rsid w:val="00050941"/>
    <w:rsid w:val="00050E0C"/>
    <w:rsid w:val="00050EA4"/>
    <w:rsid w:val="00051A12"/>
    <w:rsid w:val="00052750"/>
    <w:rsid w:val="00053862"/>
    <w:rsid w:val="00054F6F"/>
    <w:rsid w:val="0005552C"/>
    <w:rsid w:val="00055E3C"/>
    <w:rsid w:val="00055EE1"/>
    <w:rsid w:val="00056F9D"/>
    <w:rsid w:val="00057199"/>
    <w:rsid w:val="0005744F"/>
    <w:rsid w:val="000576F3"/>
    <w:rsid w:val="000577EF"/>
    <w:rsid w:val="00060730"/>
    <w:rsid w:val="0006092F"/>
    <w:rsid w:val="00060A81"/>
    <w:rsid w:val="0006135B"/>
    <w:rsid w:val="0006142A"/>
    <w:rsid w:val="00061D79"/>
    <w:rsid w:val="000627B5"/>
    <w:rsid w:val="00064F98"/>
    <w:rsid w:val="00066D85"/>
    <w:rsid w:val="000677AC"/>
    <w:rsid w:val="00071CC2"/>
    <w:rsid w:val="000737C2"/>
    <w:rsid w:val="00073B7D"/>
    <w:rsid w:val="00074655"/>
    <w:rsid w:val="00074A91"/>
    <w:rsid w:val="000753B5"/>
    <w:rsid w:val="0007640F"/>
    <w:rsid w:val="000770D6"/>
    <w:rsid w:val="0007774F"/>
    <w:rsid w:val="00080A6E"/>
    <w:rsid w:val="00080E44"/>
    <w:rsid w:val="00081045"/>
    <w:rsid w:val="000811D1"/>
    <w:rsid w:val="00083F94"/>
    <w:rsid w:val="00084C2F"/>
    <w:rsid w:val="00084D82"/>
    <w:rsid w:val="00086384"/>
    <w:rsid w:val="00086A1B"/>
    <w:rsid w:val="00086FCE"/>
    <w:rsid w:val="000913C8"/>
    <w:rsid w:val="00091E69"/>
    <w:rsid w:val="000926CF"/>
    <w:rsid w:val="0009398A"/>
    <w:rsid w:val="00094063"/>
    <w:rsid w:val="00094E81"/>
    <w:rsid w:val="000955B8"/>
    <w:rsid w:val="00097131"/>
    <w:rsid w:val="000A07BB"/>
    <w:rsid w:val="000A1CEB"/>
    <w:rsid w:val="000A2EDF"/>
    <w:rsid w:val="000A589B"/>
    <w:rsid w:val="000A5A32"/>
    <w:rsid w:val="000A66D7"/>
    <w:rsid w:val="000A6C83"/>
    <w:rsid w:val="000A74FF"/>
    <w:rsid w:val="000B4131"/>
    <w:rsid w:val="000B694F"/>
    <w:rsid w:val="000B6950"/>
    <w:rsid w:val="000B6F49"/>
    <w:rsid w:val="000C03B5"/>
    <w:rsid w:val="000C2BBF"/>
    <w:rsid w:val="000C32AC"/>
    <w:rsid w:val="000C4D53"/>
    <w:rsid w:val="000C53BE"/>
    <w:rsid w:val="000C7419"/>
    <w:rsid w:val="000D04CB"/>
    <w:rsid w:val="000D1086"/>
    <w:rsid w:val="000D12ED"/>
    <w:rsid w:val="000D213C"/>
    <w:rsid w:val="000D23FC"/>
    <w:rsid w:val="000D2A3F"/>
    <w:rsid w:val="000D31AA"/>
    <w:rsid w:val="000D36FE"/>
    <w:rsid w:val="000D3EA2"/>
    <w:rsid w:val="000E0295"/>
    <w:rsid w:val="000E02A8"/>
    <w:rsid w:val="000E12C8"/>
    <w:rsid w:val="000E16D3"/>
    <w:rsid w:val="000E2520"/>
    <w:rsid w:val="000E2AD9"/>
    <w:rsid w:val="000E4EF8"/>
    <w:rsid w:val="000E5A92"/>
    <w:rsid w:val="000E5CDE"/>
    <w:rsid w:val="000E677E"/>
    <w:rsid w:val="000E7454"/>
    <w:rsid w:val="000E7B08"/>
    <w:rsid w:val="000F06C7"/>
    <w:rsid w:val="000F0701"/>
    <w:rsid w:val="000F1B6D"/>
    <w:rsid w:val="000F1CAD"/>
    <w:rsid w:val="000F29CF"/>
    <w:rsid w:val="000F2CB3"/>
    <w:rsid w:val="000F3F4B"/>
    <w:rsid w:val="000F3FC3"/>
    <w:rsid w:val="000F479C"/>
    <w:rsid w:val="000F7599"/>
    <w:rsid w:val="001007AD"/>
    <w:rsid w:val="0010180D"/>
    <w:rsid w:val="00102051"/>
    <w:rsid w:val="001022B0"/>
    <w:rsid w:val="0010277D"/>
    <w:rsid w:val="00102842"/>
    <w:rsid w:val="00102D0C"/>
    <w:rsid w:val="00104071"/>
    <w:rsid w:val="00105B50"/>
    <w:rsid w:val="00106C60"/>
    <w:rsid w:val="001077A4"/>
    <w:rsid w:val="00110A86"/>
    <w:rsid w:val="00110CCE"/>
    <w:rsid w:val="001110D7"/>
    <w:rsid w:val="0011117F"/>
    <w:rsid w:val="00111A69"/>
    <w:rsid w:val="0011223D"/>
    <w:rsid w:val="00112D8F"/>
    <w:rsid w:val="00113384"/>
    <w:rsid w:val="001144F9"/>
    <w:rsid w:val="001146A7"/>
    <w:rsid w:val="00114EE2"/>
    <w:rsid w:val="00115849"/>
    <w:rsid w:val="00117532"/>
    <w:rsid w:val="00117A31"/>
    <w:rsid w:val="00117D6E"/>
    <w:rsid w:val="00120A04"/>
    <w:rsid w:val="001210AB"/>
    <w:rsid w:val="00121429"/>
    <w:rsid w:val="001214B4"/>
    <w:rsid w:val="001215A9"/>
    <w:rsid w:val="00121C5D"/>
    <w:rsid w:val="001227B1"/>
    <w:rsid w:val="00123370"/>
    <w:rsid w:val="00123BA4"/>
    <w:rsid w:val="001245B8"/>
    <w:rsid w:val="0012479F"/>
    <w:rsid w:val="00125EEA"/>
    <w:rsid w:val="001269A8"/>
    <w:rsid w:val="00127354"/>
    <w:rsid w:val="00127547"/>
    <w:rsid w:val="00127F0C"/>
    <w:rsid w:val="001301C3"/>
    <w:rsid w:val="00130448"/>
    <w:rsid w:val="001327D2"/>
    <w:rsid w:val="00133630"/>
    <w:rsid w:val="001340BB"/>
    <w:rsid w:val="00134161"/>
    <w:rsid w:val="001350BE"/>
    <w:rsid w:val="0013584D"/>
    <w:rsid w:val="00135BDB"/>
    <w:rsid w:val="00136CF4"/>
    <w:rsid w:val="00136F1A"/>
    <w:rsid w:val="0014119A"/>
    <w:rsid w:val="00141878"/>
    <w:rsid w:val="00142078"/>
    <w:rsid w:val="00142967"/>
    <w:rsid w:val="00143B00"/>
    <w:rsid w:val="00143E93"/>
    <w:rsid w:val="00144D39"/>
    <w:rsid w:val="00145F43"/>
    <w:rsid w:val="0014683F"/>
    <w:rsid w:val="00151A4A"/>
    <w:rsid w:val="00152B9B"/>
    <w:rsid w:val="00152BCC"/>
    <w:rsid w:val="0015333D"/>
    <w:rsid w:val="0015342C"/>
    <w:rsid w:val="001545BD"/>
    <w:rsid w:val="001550D3"/>
    <w:rsid w:val="001555BF"/>
    <w:rsid w:val="0015578B"/>
    <w:rsid w:val="0015621A"/>
    <w:rsid w:val="0015654E"/>
    <w:rsid w:val="001571AD"/>
    <w:rsid w:val="00160397"/>
    <w:rsid w:val="00160928"/>
    <w:rsid w:val="00161951"/>
    <w:rsid w:val="00161ABD"/>
    <w:rsid w:val="0016266B"/>
    <w:rsid w:val="001632F1"/>
    <w:rsid w:val="00163AF0"/>
    <w:rsid w:val="0016413A"/>
    <w:rsid w:val="0016431F"/>
    <w:rsid w:val="001644FB"/>
    <w:rsid w:val="00164EC7"/>
    <w:rsid w:val="0016596B"/>
    <w:rsid w:val="00165A69"/>
    <w:rsid w:val="00167A51"/>
    <w:rsid w:val="00167FE8"/>
    <w:rsid w:val="00170320"/>
    <w:rsid w:val="00171255"/>
    <w:rsid w:val="00173BD2"/>
    <w:rsid w:val="00177AFA"/>
    <w:rsid w:val="00177CAA"/>
    <w:rsid w:val="00180784"/>
    <w:rsid w:val="0018147C"/>
    <w:rsid w:val="00181A4D"/>
    <w:rsid w:val="00181F35"/>
    <w:rsid w:val="00182A33"/>
    <w:rsid w:val="001839BB"/>
    <w:rsid w:val="0018447C"/>
    <w:rsid w:val="00185767"/>
    <w:rsid w:val="0018586C"/>
    <w:rsid w:val="00186751"/>
    <w:rsid w:val="00186858"/>
    <w:rsid w:val="0018699B"/>
    <w:rsid w:val="00187280"/>
    <w:rsid w:val="0018755C"/>
    <w:rsid w:val="0018788C"/>
    <w:rsid w:val="00187AD6"/>
    <w:rsid w:val="001906F2"/>
    <w:rsid w:val="00191D5E"/>
    <w:rsid w:val="001924E2"/>
    <w:rsid w:val="0019274B"/>
    <w:rsid w:val="00193005"/>
    <w:rsid w:val="00193494"/>
    <w:rsid w:val="00193AF1"/>
    <w:rsid w:val="00193DE0"/>
    <w:rsid w:val="00194CC2"/>
    <w:rsid w:val="00196FFB"/>
    <w:rsid w:val="001974AB"/>
    <w:rsid w:val="0019761B"/>
    <w:rsid w:val="001A0435"/>
    <w:rsid w:val="001A0747"/>
    <w:rsid w:val="001A09E4"/>
    <w:rsid w:val="001A0E7D"/>
    <w:rsid w:val="001A21A6"/>
    <w:rsid w:val="001A33B8"/>
    <w:rsid w:val="001A450C"/>
    <w:rsid w:val="001A45E2"/>
    <w:rsid w:val="001A4FFD"/>
    <w:rsid w:val="001A5D82"/>
    <w:rsid w:val="001A5EFD"/>
    <w:rsid w:val="001A6B0C"/>
    <w:rsid w:val="001A6FE5"/>
    <w:rsid w:val="001A7684"/>
    <w:rsid w:val="001A7B9D"/>
    <w:rsid w:val="001A7EBB"/>
    <w:rsid w:val="001B30D0"/>
    <w:rsid w:val="001B31DA"/>
    <w:rsid w:val="001B3A91"/>
    <w:rsid w:val="001B4920"/>
    <w:rsid w:val="001B4BBE"/>
    <w:rsid w:val="001B5C01"/>
    <w:rsid w:val="001B5C11"/>
    <w:rsid w:val="001B6951"/>
    <w:rsid w:val="001B7408"/>
    <w:rsid w:val="001B7EB8"/>
    <w:rsid w:val="001C16F7"/>
    <w:rsid w:val="001C22EC"/>
    <w:rsid w:val="001C450E"/>
    <w:rsid w:val="001C47F5"/>
    <w:rsid w:val="001C5A54"/>
    <w:rsid w:val="001C6417"/>
    <w:rsid w:val="001C6982"/>
    <w:rsid w:val="001C6C2A"/>
    <w:rsid w:val="001C6C57"/>
    <w:rsid w:val="001C7CC5"/>
    <w:rsid w:val="001C7DF1"/>
    <w:rsid w:val="001D0265"/>
    <w:rsid w:val="001D0885"/>
    <w:rsid w:val="001D0C0F"/>
    <w:rsid w:val="001D1134"/>
    <w:rsid w:val="001D2D78"/>
    <w:rsid w:val="001D3779"/>
    <w:rsid w:val="001D57B4"/>
    <w:rsid w:val="001D5D46"/>
    <w:rsid w:val="001D6F0A"/>
    <w:rsid w:val="001D74BA"/>
    <w:rsid w:val="001D7CD5"/>
    <w:rsid w:val="001E1396"/>
    <w:rsid w:val="001E21A5"/>
    <w:rsid w:val="001E4ECA"/>
    <w:rsid w:val="001E5554"/>
    <w:rsid w:val="001E58F5"/>
    <w:rsid w:val="001E6684"/>
    <w:rsid w:val="001E6929"/>
    <w:rsid w:val="001E7BCB"/>
    <w:rsid w:val="001F020C"/>
    <w:rsid w:val="001F0312"/>
    <w:rsid w:val="001F064A"/>
    <w:rsid w:val="001F0C96"/>
    <w:rsid w:val="001F3E95"/>
    <w:rsid w:val="001F4410"/>
    <w:rsid w:val="001F4A64"/>
    <w:rsid w:val="001F4C6C"/>
    <w:rsid w:val="001F4D30"/>
    <w:rsid w:val="001F5480"/>
    <w:rsid w:val="001F6A93"/>
    <w:rsid w:val="001F74E0"/>
    <w:rsid w:val="0020000F"/>
    <w:rsid w:val="00200201"/>
    <w:rsid w:val="002016A9"/>
    <w:rsid w:val="00202670"/>
    <w:rsid w:val="002029A1"/>
    <w:rsid w:val="002038D5"/>
    <w:rsid w:val="00203CBD"/>
    <w:rsid w:val="00205B58"/>
    <w:rsid w:val="00206B61"/>
    <w:rsid w:val="002072DF"/>
    <w:rsid w:val="00207CCA"/>
    <w:rsid w:val="00210778"/>
    <w:rsid w:val="00210923"/>
    <w:rsid w:val="00210EC3"/>
    <w:rsid w:val="002113CF"/>
    <w:rsid w:val="002119FF"/>
    <w:rsid w:val="00214118"/>
    <w:rsid w:val="00214C56"/>
    <w:rsid w:val="002150AC"/>
    <w:rsid w:val="00215140"/>
    <w:rsid w:val="002166E0"/>
    <w:rsid w:val="00216E5C"/>
    <w:rsid w:val="002203C1"/>
    <w:rsid w:val="00221F63"/>
    <w:rsid w:val="00224C39"/>
    <w:rsid w:val="00225B04"/>
    <w:rsid w:val="0022745E"/>
    <w:rsid w:val="00227667"/>
    <w:rsid w:val="002278D9"/>
    <w:rsid w:val="00230235"/>
    <w:rsid w:val="00231156"/>
    <w:rsid w:val="00232CF4"/>
    <w:rsid w:val="0023447C"/>
    <w:rsid w:val="00236F5B"/>
    <w:rsid w:val="00237A67"/>
    <w:rsid w:val="00237F77"/>
    <w:rsid w:val="00240D38"/>
    <w:rsid w:val="00241BDB"/>
    <w:rsid w:val="00241D76"/>
    <w:rsid w:val="002425DE"/>
    <w:rsid w:val="002426C3"/>
    <w:rsid w:val="00243A58"/>
    <w:rsid w:val="00243C10"/>
    <w:rsid w:val="00245673"/>
    <w:rsid w:val="002458A3"/>
    <w:rsid w:val="002470A5"/>
    <w:rsid w:val="00250B8C"/>
    <w:rsid w:val="002519CC"/>
    <w:rsid w:val="002533EA"/>
    <w:rsid w:val="002534B0"/>
    <w:rsid w:val="002543F3"/>
    <w:rsid w:val="0025486D"/>
    <w:rsid w:val="00254CD8"/>
    <w:rsid w:val="002550C3"/>
    <w:rsid w:val="00255484"/>
    <w:rsid w:val="00255ECF"/>
    <w:rsid w:val="00256625"/>
    <w:rsid w:val="00256DFF"/>
    <w:rsid w:val="00257057"/>
    <w:rsid w:val="002571FC"/>
    <w:rsid w:val="0026078A"/>
    <w:rsid w:val="00261014"/>
    <w:rsid w:val="0026149E"/>
    <w:rsid w:val="0026153B"/>
    <w:rsid w:val="002622C0"/>
    <w:rsid w:val="002624CD"/>
    <w:rsid w:val="00264167"/>
    <w:rsid w:val="002648EA"/>
    <w:rsid w:val="002654FA"/>
    <w:rsid w:val="00265C27"/>
    <w:rsid w:val="00266D9E"/>
    <w:rsid w:val="00266F82"/>
    <w:rsid w:val="0026763D"/>
    <w:rsid w:val="00267C64"/>
    <w:rsid w:val="00270550"/>
    <w:rsid w:val="00270977"/>
    <w:rsid w:val="00272CF2"/>
    <w:rsid w:val="002737DD"/>
    <w:rsid w:val="00277A2C"/>
    <w:rsid w:val="002801B0"/>
    <w:rsid w:val="0028417F"/>
    <w:rsid w:val="0028431D"/>
    <w:rsid w:val="00284B5C"/>
    <w:rsid w:val="002851F3"/>
    <w:rsid w:val="00286375"/>
    <w:rsid w:val="00286A23"/>
    <w:rsid w:val="00286B7C"/>
    <w:rsid w:val="00290F01"/>
    <w:rsid w:val="00291284"/>
    <w:rsid w:val="00291719"/>
    <w:rsid w:val="00292222"/>
    <w:rsid w:val="00293115"/>
    <w:rsid w:val="0029421C"/>
    <w:rsid w:val="00295214"/>
    <w:rsid w:val="00295E2B"/>
    <w:rsid w:val="0029608B"/>
    <w:rsid w:val="002961BE"/>
    <w:rsid w:val="00297638"/>
    <w:rsid w:val="00297AA8"/>
    <w:rsid w:val="002A0496"/>
    <w:rsid w:val="002A19D5"/>
    <w:rsid w:val="002A1F73"/>
    <w:rsid w:val="002A23CE"/>
    <w:rsid w:val="002A44CA"/>
    <w:rsid w:val="002A5C6A"/>
    <w:rsid w:val="002A643F"/>
    <w:rsid w:val="002A653A"/>
    <w:rsid w:val="002A6B49"/>
    <w:rsid w:val="002A720F"/>
    <w:rsid w:val="002A773C"/>
    <w:rsid w:val="002A791C"/>
    <w:rsid w:val="002B0594"/>
    <w:rsid w:val="002B101A"/>
    <w:rsid w:val="002B1FCF"/>
    <w:rsid w:val="002B2F4E"/>
    <w:rsid w:val="002B3D66"/>
    <w:rsid w:val="002B45B5"/>
    <w:rsid w:val="002B4D3F"/>
    <w:rsid w:val="002B79F2"/>
    <w:rsid w:val="002C0150"/>
    <w:rsid w:val="002C084F"/>
    <w:rsid w:val="002C17EF"/>
    <w:rsid w:val="002C18C6"/>
    <w:rsid w:val="002C24CE"/>
    <w:rsid w:val="002C2869"/>
    <w:rsid w:val="002C2E3C"/>
    <w:rsid w:val="002C3819"/>
    <w:rsid w:val="002C42DC"/>
    <w:rsid w:val="002C47D1"/>
    <w:rsid w:val="002C4923"/>
    <w:rsid w:val="002C5019"/>
    <w:rsid w:val="002C5CC5"/>
    <w:rsid w:val="002C65C7"/>
    <w:rsid w:val="002C68FC"/>
    <w:rsid w:val="002C6D43"/>
    <w:rsid w:val="002D01BB"/>
    <w:rsid w:val="002D03DC"/>
    <w:rsid w:val="002D11CF"/>
    <w:rsid w:val="002D14A3"/>
    <w:rsid w:val="002D1C20"/>
    <w:rsid w:val="002D2C20"/>
    <w:rsid w:val="002D44A8"/>
    <w:rsid w:val="002D68CD"/>
    <w:rsid w:val="002D737E"/>
    <w:rsid w:val="002D74F9"/>
    <w:rsid w:val="002D7CAC"/>
    <w:rsid w:val="002E0140"/>
    <w:rsid w:val="002E047B"/>
    <w:rsid w:val="002E1827"/>
    <w:rsid w:val="002E182A"/>
    <w:rsid w:val="002E2160"/>
    <w:rsid w:val="002E2626"/>
    <w:rsid w:val="002E2C77"/>
    <w:rsid w:val="002E2E3A"/>
    <w:rsid w:val="002E3DD8"/>
    <w:rsid w:val="002E426D"/>
    <w:rsid w:val="002E45BB"/>
    <w:rsid w:val="002E489C"/>
    <w:rsid w:val="002E6429"/>
    <w:rsid w:val="002E6C33"/>
    <w:rsid w:val="002E709E"/>
    <w:rsid w:val="002E7C95"/>
    <w:rsid w:val="002F1E9A"/>
    <w:rsid w:val="002F3132"/>
    <w:rsid w:val="002F3FF6"/>
    <w:rsid w:val="002F5CB7"/>
    <w:rsid w:val="002F61DC"/>
    <w:rsid w:val="002F6380"/>
    <w:rsid w:val="002F76E1"/>
    <w:rsid w:val="002F7CAB"/>
    <w:rsid w:val="003006CD"/>
    <w:rsid w:val="00300E77"/>
    <w:rsid w:val="003018CE"/>
    <w:rsid w:val="00301DAC"/>
    <w:rsid w:val="00301F25"/>
    <w:rsid w:val="00303D4F"/>
    <w:rsid w:val="00304441"/>
    <w:rsid w:val="00305363"/>
    <w:rsid w:val="00305656"/>
    <w:rsid w:val="00305A4F"/>
    <w:rsid w:val="003060D5"/>
    <w:rsid w:val="00306331"/>
    <w:rsid w:val="00307620"/>
    <w:rsid w:val="00310556"/>
    <w:rsid w:val="003108EA"/>
    <w:rsid w:val="003114BE"/>
    <w:rsid w:val="00312431"/>
    <w:rsid w:val="00312586"/>
    <w:rsid w:val="003141DA"/>
    <w:rsid w:val="00314F90"/>
    <w:rsid w:val="00316A57"/>
    <w:rsid w:val="003176BD"/>
    <w:rsid w:val="00317B64"/>
    <w:rsid w:val="00317EB8"/>
    <w:rsid w:val="0032031A"/>
    <w:rsid w:val="0032034A"/>
    <w:rsid w:val="003204DE"/>
    <w:rsid w:val="0032055B"/>
    <w:rsid w:val="0032077F"/>
    <w:rsid w:val="003213F6"/>
    <w:rsid w:val="0032147D"/>
    <w:rsid w:val="003219E1"/>
    <w:rsid w:val="00321B04"/>
    <w:rsid w:val="00321CFE"/>
    <w:rsid w:val="00321FDE"/>
    <w:rsid w:val="00322373"/>
    <w:rsid w:val="00322CD6"/>
    <w:rsid w:val="0032378F"/>
    <w:rsid w:val="003242B5"/>
    <w:rsid w:val="00324CB5"/>
    <w:rsid w:val="0032604D"/>
    <w:rsid w:val="003267EB"/>
    <w:rsid w:val="003306E6"/>
    <w:rsid w:val="00330A7C"/>
    <w:rsid w:val="0033131E"/>
    <w:rsid w:val="00332FA4"/>
    <w:rsid w:val="003348CB"/>
    <w:rsid w:val="003368D2"/>
    <w:rsid w:val="00336AEB"/>
    <w:rsid w:val="00337309"/>
    <w:rsid w:val="00340541"/>
    <w:rsid w:val="003406CD"/>
    <w:rsid w:val="00340A3A"/>
    <w:rsid w:val="0034185C"/>
    <w:rsid w:val="00342FF4"/>
    <w:rsid w:val="003436D1"/>
    <w:rsid w:val="003438D8"/>
    <w:rsid w:val="003444E4"/>
    <w:rsid w:val="003453B7"/>
    <w:rsid w:val="00347115"/>
    <w:rsid w:val="00347E4F"/>
    <w:rsid w:val="00350035"/>
    <w:rsid w:val="00350CCA"/>
    <w:rsid w:val="00351A59"/>
    <w:rsid w:val="0035215D"/>
    <w:rsid w:val="003527A7"/>
    <w:rsid w:val="00357338"/>
    <w:rsid w:val="003578E9"/>
    <w:rsid w:val="0036055D"/>
    <w:rsid w:val="00362120"/>
    <w:rsid w:val="003623D1"/>
    <w:rsid w:val="003623DD"/>
    <w:rsid w:val="003632DC"/>
    <w:rsid w:val="00363690"/>
    <w:rsid w:val="003637B4"/>
    <w:rsid w:val="00363A54"/>
    <w:rsid w:val="00363A81"/>
    <w:rsid w:val="00364E5F"/>
    <w:rsid w:val="00365FAC"/>
    <w:rsid w:val="003664F3"/>
    <w:rsid w:val="00366A45"/>
    <w:rsid w:val="00370D43"/>
    <w:rsid w:val="00371590"/>
    <w:rsid w:val="00371F39"/>
    <w:rsid w:val="00373486"/>
    <w:rsid w:val="0037391C"/>
    <w:rsid w:val="003740C8"/>
    <w:rsid w:val="00374476"/>
    <w:rsid w:val="00375798"/>
    <w:rsid w:val="003759CA"/>
    <w:rsid w:val="003763AF"/>
    <w:rsid w:val="0037711A"/>
    <w:rsid w:val="0038150D"/>
    <w:rsid w:val="003818A1"/>
    <w:rsid w:val="003820DA"/>
    <w:rsid w:val="003831C2"/>
    <w:rsid w:val="003833C8"/>
    <w:rsid w:val="00387612"/>
    <w:rsid w:val="00387689"/>
    <w:rsid w:val="00387F17"/>
    <w:rsid w:val="003902CC"/>
    <w:rsid w:val="003907EC"/>
    <w:rsid w:val="0039199B"/>
    <w:rsid w:val="003919EA"/>
    <w:rsid w:val="0039317E"/>
    <w:rsid w:val="00393359"/>
    <w:rsid w:val="003941EA"/>
    <w:rsid w:val="00394B38"/>
    <w:rsid w:val="00395B0B"/>
    <w:rsid w:val="00396375"/>
    <w:rsid w:val="003A00C1"/>
    <w:rsid w:val="003A0C95"/>
    <w:rsid w:val="003A1B86"/>
    <w:rsid w:val="003A2394"/>
    <w:rsid w:val="003A24D5"/>
    <w:rsid w:val="003A29C7"/>
    <w:rsid w:val="003A3F92"/>
    <w:rsid w:val="003A4ABF"/>
    <w:rsid w:val="003A55A0"/>
    <w:rsid w:val="003B05D6"/>
    <w:rsid w:val="003B124E"/>
    <w:rsid w:val="003B1DAD"/>
    <w:rsid w:val="003B1FBA"/>
    <w:rsid w:val="003B3569"/>
    <w:rsid w:val="003B7F7E"/>
    <w:rsid w:val="003C03FA"/>
    <w:rsid w:val="003C09FE"/>
    <w:rsid w:val="003C28A0"/>
    <w:rsid w:val="003C3358"/>
    <w:rsid w:val="003C4740"/>
    <w:rsid w:val="003C62F2"/>
    <w:rsid w:val="003C633E"/>
    <w:rsid w:val="003C7DE1"/>
    <w:rsid w:val="003C7EA9"/>
    <w:rsid w:val="003D0D3D"/>
    <w:rsid w:val="003D130F"/>
    <w:rsid w:val="003D181F"/>
    <w:rsid w:val="003D2F4D"/>
    <w:rsid w:val="003D3A29"/>
    <w:rsid w:val="003D3CA1"/>
    <w:rsid w:val="003D4687"/>
    <w:rsid w:val="003D4E6C"/>
    <w:rsid w:val="003D6497"/>
    <w:rsid w:val="003D6AD0"/>
    <w:rsid w:val="003D6B10"/>
    <w:rsid w:val="003D6EC9"/>
    <w:rsid w:val="003E06C3"/>
    <w:rsid w:val="003E1CF6"/>
    <w:rsid w:val="003E3E84"/>
    <w:rsid w:val="003E3F40"/>
    <w:rsid w:val="003E42B0"/>
    <w:rsid w:val="003E4C35"/>
    <w:rsid w:val="003E51FE"/>
    <w:rsid w:val="003E5FC2"/>
    <w:rsid w:val="003E7B6B"/>
    <w:rsid w:val="003F0809"/>
    <w:rsid w:val="003F29B5"/>
    <w:rsid w:val="003F30CC"/>
    <w:rsid w:val="003F3D60"/>
    <w:rsid w:val="003F47AF"/>
    <w:rsid w:val="003F5DD7"/>
    <w:rsid w:val="003F6051"/>
    <w:rsid w:val="003F6304"/>
    <w:rsid w:val="003F68ED"/>
    <w:rsid w:val="00400F20"/>
    <w:rsid w:val="00402543"/>
    <w:rsid w:val="004028AE"/>
    <w:rsid w:val="004041CC"/>
    <w:rsid w:val="00404521"/>
    <w:rsid w:val="00404AB1"/>
    <w:rsid w:val="0040568D"/>
    <w:rsid w:val="0040716A"/>
    <w:rsid w:val="004101CB"/>
    <w:rsid w:val="0041197B"/>
    <w:rsid w:val="00413275"/>
    <w:rsid w:val="00415809"/>
    <w:rsid w:val="00415A01"/>
    <w:rsid w:val="00416137"/>
    <w:rsid w:val="00420274"/>
    <w:rsid w:val="004211D6"/>
    <w:rsid w:val="0042338B"/>
    <w:rsid w:val="004238D9"/>
    <w:rsid w:val="00423D97"/>
    <w:rsid w:val="004244B3"/>
    <w:rsid w:val="00424574"/>
    <w:rsid w:val="0042463E"/>
    <w:rsid w:val="00424A07"/>
    <w:rsid w:val="00424DBC"/>
    <w:rsid w:val="00425A4D"/>
    <w:rsid w:val="00427424"/>
    <w:rsid w:val="00432B00"/>
    <w:rsid w:val="00432CC0"/>
    <w:rsid w:val="00433076"/>
    <w:rsid w:val="004337B2"/>
    <w:rsid w:val="0043405C"/>
    <w:rsid w:val="00434EA6"/>
    <w:rsid w:val="00435CFD"/>
    <w:rsid w:val="00436E30"/>
    <w:rsid w:val="00437D2B"/>
    <w:rsid w:val="0044002D"/>
    <w:rsid w:val="004407D5"/>
    <w:rsid w:val="00440D6C"/>
    <w:rsid w:val="004424C5"/>
    <w:rsid w:val="0044285F"/>
    <w:rsid w:val="00442D4D"/>
    <w:rsid w:val="00442F79"/>
    <w:rsid w:val="004449A6"/>
    <w:rsid w:val="00444C68"/>
    <w:rsid w:val="00444C9A"/>
    <w:rsid w:val="0044533D"/>
    <w:rsid w:val="00445B16"/>
    <w:rsid w:val="00445DDC"/>
    <w:rsid w:val="0044682D"/>
    <w:rsid w:val="00447851"/>
    <w:rsid w:val="00447DC4"/>
    <w:rsid w:val="00450C7D"/>
    <w:rsid w:val="00451107"/>
    <w:rsid w:val="0045126B"/>
    <w:rsid w:val="004518D0"/>
    <w:rsid w:val="00452280"/>
    <w:rsid w:val="00452477"/>
    <w:rsid w:val="00453131"/>
    <w:rsid w:val="0045389C"/>
    <w:rsid w:val="004544E5"/>
    <w:rsid w:val="00460A60"/>
    <w:rsid w:val="0046113C"/>
    <w:rsid w:val="004628D3"/>
    <w:rsid w:val="00462D91"/>
    <w:rsid w:val="0046379C"/>
    <w:rsid w:val="00463BBE"/>
    <w:rsid w:val="00463C3F"/>
    <w:rsid w:val="00463D17"/>
    <w:rsid w:val="00464065"/>
    <w:rsid w:val="0046407C"/>
    <w:rsid w:val="004658E9"/>
    <w:rsid w:val="00465CA6"/>
    <w:rsid w:val="004676F8"/>
    <w:rsid w:val="004705BB"/>
    <w:rsid w:val="0047082D"/>
    <w:rsid w:val="00470A3D"/>
    <w:rsid w:val="004710AD"/>
    <w:rsid w:val="00471201"/>
    <w:rsid w:val="00472DD0"/>
    <w:rsid w:val="00472FC6"/>
    <w:rsid w:val="0047368F"/>
    <w:rsid w:val="004741EE"/>
    <w:rsid w:val="0047421F"/>
    <w:rsid w:val="004759EE"/>
    <w:rsid w:val="004768B7"/>
    <w:rsid w:val="0047711B"/>
    <w:rsid w:val="00477486"/>
    <w:rsid w:val="00480862"/>
    <w:rsid w:val="004811C4"/>
    <w:rsid w:val="00482303"/>
    <w:rsid w:val="0048264A"/>
    <w:rsid w:val="004834F5"/>
    <w:rsid w:val="00483C16"/>
    <w:rsid w:val="004846C6"/>
    <w:rsid w:val="0048617E"/>
    <w:rsid w:val="00486DB9"/>
    <w:rsid w:val="00487160"/>
    <w:rsid w:val="00487981"/>
    <w:rsid w:val="00487A58"/>
    <w:rsid w:val="0049008E"/>
    <w:rsid w:val="00490B14"/>
    <w:rsid w:val="00490BF3"/>
    <w:rsid w:val="00490C69"/>
    <w:rsid w:val="00490DC9"/>
    <w:rsid w:val="00497D53"/>
    <w:rsid w:val="004A0D5D"/>
    <w:rsid w:val="004A1106"/>
    <w:rsid w:val="004A2670"/>
    <w:rsid w:val="004A358C"/>
    <w:rsid w:val="004A38C6"/>
    <w:rsid w:val="004A4D14"/>
    <w:rsid w:val="004A58E3"/>
    <w:rsid w:val="004A5DEF"/>
    <w:rsid w:val="004A6CA3"/>
    <w:rsid w:val="004A7328"/>
    <w:rsid w:val="004A74E1"/>
    <w:rsid w:val="004B0323"/>
    <w:rsid w:val="004B166E"/>
    <w:rsid w:val="004B244D"/>
    <w:rsid w:val="004B28FE"/>
    <w:rsid w:val="004B2D9C"/>
    <w:rsid w:val="004B42DE"/>
    <w:rsid w:val="004B5A2C"/>
    <w:rsid w:val="004B681B"/>
    <w:rsid w:val="004B6EB8"/>
    <w:rsid w:val="004B7996"/>
    <w:rsid w:val="004B7C7F"/>
    <w:rsid w:val="004C03E1"/>
    <w:rsid w:val="004C0BC8"/>
    <w:rsid w:val="004C12AB"/>
    <w:rsid w:val="004C1ABA"/>
    <w:rsid w:val="004C2E31"/>
    <w:rsid w:val="004C3CCE"/>
    <w:rsid w:val="004C578B"/>
    <w:rsid w:val="004C67CB"/>
    <w:rsid w:val="004C7781"/>
    <w:rsid w:val="004D260A"/>
    <w:rsid w:val="004D535A"/>
    <w:rsid w:val="004D65E6"/>
    <w:rsid w:val="004E0231"/>
    <w:rsid w:val="004E0300"/>
    <w:rsid w:val="004E0FF7"/>
    <w:rsid w:val="004E0FF9"/>
    <w:rsid w:val="004E110F"/>
    <w:rsid w:val="004E1E69"/>
    <w:rsid w:val="004E2C85"/>
    <w:rsid w:val="004E2E06"/>
    <w:rsid w:val="004E319B"/>
    <w:rsid w:val="004E34F9"/>
    <w:rsid w:val="004E468A"/>
    <w:rsid w:val="004E4868"/>
    <w:rsid w:val="004E4F1F"/>
    <w:rsid w:val="004E625F"/>
    <w:rsid w:val="004E7C6D"/>
    <w:rsid w:val="004E7D6C"/>
    <w:rsid w:val="004F0EA9"/>
    <w:rsid w:val="004F27EF"/>
    <w:rsid w:val="004F3027"/>
    <w:rsid w:val="004F3D9E"/>
    <w:rsid w:val="004F434F"/>
    <w:rsid w:val="004F45D3"/>
    <w:rsid w:val="004F6C3F"/>
    <w:rsid w:val="004F7223"/>
    <w:rsid w:val="004F7405"/>
    <w:rsid w:val="0050011F"/>
    <w:rsid w:val="0050052D"/>
    <w:rsid w:val="00501144"/>
    <w:rsid w:val="00501FCD"/>
    <w:rsid w:val="00502060"/>
    <w:rsid w:val="005025D8"/>
    <w:rsid w:val="0050309D"/>
    <w:rsid w:val="005031B3"/>
    <w:rsid w:val="0050320D"/>
    <w:rsid w:val="00503628"/>
    <w:rsid w:val="00504017"/>
    <w:rsid w:val="00504A19"/>
    <w:rsid w:val="0050654E"/>
    <w:rsid w:val="00506815"/>
    <w:rsid w:val="00506E79"/>
    <w:rsid w:val="00506F8F"/>
    <w:rsid w:val="005105C0"/>
    <w:rsid w:val="00510718"/>
    <w:rsid w:val="0051087D"/>
    <w:rsid w:val="005109E6"/>
    <w:rsid w:val="005112BA"/>
    <w:rsid w:val="00511E46"/>
    <w:rsid w:val="00511EBB"/>
    <w:rsid w:val="00514547"/>
    <w:rsid w:val="00516010"/>
    <w:rsid w:val="005162AF"/>
    <w:rsid w:val="005166E7"/>
    <w:rsid w:val="005176B7"/>
    <w:rsid w:val="0052008D"/>
    <w:rsid w:val="00524740"/>
    <w:rsid w:val="00525061"/>
    <w:rsid w:val="00525477"/>
    <w:rsid w:val="0052637C"/>
    <w:rsid w:val="00527714"/>
    <w:rsid w:val="00531517"/>
    <w:rsid w:val="005379CB"/>
    <w:rsid w:val="00537D46"/>
    <w:rsid w:val="0054159B"/>
    <w:rsid w:val="00541A1F"/>
    <w:rsid w:val="0054270C"/>
    <w:rsid w:val="00542DE7"/>
    <w:rsid w:val="00544168"/>
    <w:rsid w:val="005450AB"/>
    <w:rsid w:val="00545DDC"/>
    <w:rsid w:val="005465A4"/>
    <w:rsid w:val="00550059"/>
    <w:rsid w:val="00550BAB"/>
    <w:rsid w:val="005524A1"/>
    <w:rsid w:val="005529ED"/>
    <w:rsid w:val="00552A26"/>
    <w:rsid w:val="00552E13"/>
    <w:rsid w:val="0055436B"/>
    <w:rsid w:val="00554939"/>
    <w:rsid w:val="00554B13"/>
    <w:rsid w:val="00554C65"/>
    <w:rsid w:val="00554DDE"/>
    <w:rsid w:val="005556C0"/>
    <w:rsid w:val="00555E11"/>
    <w:rsid w:val="005566EF"/>
    <w:rsid w:val="0055728B"/>
    <w:rsid w:val="00560540"/>
    <w:rsid w:val="00561BA8"/>
    <w:rsid w:val="00561F9C"/>
    <w:rsid w:val="005625C0"/>
    <w:rsid w:val="00564BCB"/>
    <w:rsid w:val="00566964"/>
    <w:rsid w:val="00567099"/>
    <w:rsid w:val="005706D9"/>
    <w:rsid w:val="00570A49"/>
    <w:rsid w:val="00570DB9"/>
    <w:rsid w:val="005721E3"/>
    <w:rsid w:val="00572420"/>
    <w:rsid w:val="005724FF"/>
    <w:rsid w:val="00572AD1"/>
    <w:rsid w:val="00572BAB"/>
    <w:rsid w:val="005732CB"/>
    <w:rsid w:val="0057371D"/>
    <w:rsid w:val="005737AC"/>
    <w:rsid w:val="0057518A"/>
    <w:rsid w:val="00575423"/>
    <w:rsid w:val="0057564F"/>
    <w:rsid w:val="005758E1"/>
    <w:rsid w:val="00580A9F"/>
    <w:rsid w:val="005837FF"/>
    <w:rsid w:val="00584667"/>
    <w:rsid w:val="00586D6B"/>
    <w:rsid w:val="00590D8A"/>
    <w:rsid w:val="0059141B"/>
    <w:rsid w:val="00592017"/>
    <w:rsid w:val="00593252"/>
    <w:rsid w:val="005936E2"/>
    <w:rsid w:val="0059376B"/>
    <w:rsid w:val="00594767"/>
    <w:rsid w:val="00596150"/>
    <w:rsid w:val="00596E03"/>
    <w:rsid w:val="00596EB6"/>
    <w:rsid w:val="005A011F"/>
    <w:rsid w:val="005A017E"/>
    <w:rsid w:val="005A21B6"/>
    <w:rsid w:val="005A289F"/>
    <w:rsid w:val="005A5B41"/>
    <w:rsid w:val="005A6054"/>
    <w:rsid w:val="005A62E6"/>
    <w:rsid w:val="005A6CAF"/>
    <w:rsid w:val="005A73A2"/>
    <w:rsid w:val="005B0D90"/>
    <w:rsid w:val="005B1C2C"/>
    <w:rsid w:val="005B385E"/>
    <w:rsid w:val="005B5119"/>
    <w:rsid w:val="005B59D8"/>
    <w:rsid w:val="005B5EEF"/>
    <w:rsid w:val="005B6A29"/>
    <w:rsid w:val="005B6B08"/>
    <w:rsid w:val="005B7E76"/>
    <w:rsid w:val="005C2D80"/>
    <w:rsid w:val="005C366E"/>
    <w:rsid w:val="005C3846"/>
    <w:rsid w:val="005C407E"/>
    <w:rsid w:val="005C435A"/>
    <w:rsid w:val="005C47D2"/>
    <w:rsid w:val="005C4E43"/>
    <w:rsid w:val="005C53F8"/>
    <w:rsid w:val="005C57FA"/>
    <w:rsid w:val="005C5DFC"/>
    <w:rsid w:val="005C710B"/>
    <w:rsid w:val="005C7753"/>
    <w:rsid w:val="005C7FDE"/>
    <w:rsid w:val="005D1341"/>
    <w:rsid w:val="005D25D0"/>
    <w:rsid w:val="005D275A"/>
    <w:rsid w:val="005D2A44"/>
    <w:rsid w:val="005D43AD"/>
    <w:rsid w:val="005D489B"/>
    <w:rsid w:val="005D4D87"/>
    <w:rsid w:val="005D52F8"/>
    <w:rsid w:val="005D59E3"/>
    <w:rsid w:val="005D5D5F"/>
    <w:rsid w:val="005E0B72"/>
    <w:rsid w:val="005E1AC0"/>
    <w:rsid w:val="005E2B15"/>
    <w:rsid w:val="005E43BC"/>
    <w:rsid w:val="005E76BE"/>
    <w:rsid w:val="005F0369"/>
    <w:rsid w:val="005F13D4"/>
    <w:rsid w:val="005F28E5"/>
    <w:rsid w:val="005F2B45"/>
    <w:rsid w:val="005F38B2"/>
    <w:rsid w:val="005F38CD"/>
    <w:rsid w:val="005F4378"/>
    <w:rsid w:val="005F49A4"/>
    <w:rsid w:val="005F56F7"/>
    <w:rsid w:val="005F6591"/>
    <w:rsid w:val="005F6843"/>
    <w:rsid w:val="005F7810"/>
    <w:rsid w:val="005F79E8"/>
    <w:rsid w:val="005F7B1C"/>
    <w:rsid w:val="006001B4"/>
    <w:rsid w:val="006002F7"/>
    <w:rsid w:val="00600F54"/>
    <w:rsid w:val="006011D6"/>
    <w:rsid w:val="00601B0D"/>
    <w:rsid w:val="00603E76"/>
    <w:rsid w:val="0060430A"/>
    <w:rsid w:val="006045A2"/>
    <w:rsid w:val="00607D08"/>
    <w:rsid w:val="006105F4"/>
    <w:rsid w:val="0061090B"/>
    <w:rsid w:val="0061199B"/>
    <w:rsid w:val="00612B32"/>
    <w:rsid w:val="00612E21"/>
    <w:rsid w:val="00613A52"/>
    <w:rsid w:val="00615050"/>
    <w:rsid w:val="0061596C"/>
    <w:rsid w:val="00616A96"/>
    <w:rsid w:val="00621904"/>
    <w:rsid w:val="00621BD7"/>
    <w:rsid w:val="006229A5"/>
    <w:rsid w:val="006232B7"/>
    <w:rsid w:val="00624BEA"/>
    <w:rsid w:val="0062542D"/>
    <w:rsid w:val="006254C6"/>
    <w:rsid w:val="0062573E"/>
    <w:rsid w:val="006266A6"/>
    <w:rsid w:val="00627C02"/>
    <w:rsid w:val="00630099"/>
    <w:rsid w:val="00631107"/>
    <w:rsid w:val="006323DD"/>
    <w:rsid w:val="00633B50"/>
    <w:rsid w:val="00633BCC"/>
    <w:rsid w:val="0063530A"/>
    <w:rsid w:val="006355E8"/>
    <w:rsid w:val="00635C90"/>
    <w:rsid w:val="00636048"/>
    <w:rsid w:val="0063701B"/>
    <w:rsid w:val="006408A0"/>
    <w:rsid w:val="006414A9"/>
    <w:rsid w:val="00642A30"/>
    <w:rsid w:val="006431AE"/>
    <w:rsid w:val="00644420"/>
    <w:rsid w:val="006450E4"/>
    <w:rsid w:val="006457C4"/>
    <w:rsid w:val="00646229"/>
    <w:rsid w:val="006473B2"/>
    <w:rsid w:val="00647A0B"/>
    <w:rsid w:val="00650A36"/>
    <w:rsid w:val="00651773"/>
    <w:rsid w:val="00651AF0"/>
    <w:rsid w:val="00651D63"/>
    <w:rsid w:val="0065212D"/>
    <w:rsid w:val="006523DE"/>
    <w:rsid w:val="00653199"/>
    <w:rsid w:val="00654612"/>
    <w:rsid w:val="006548A9"/>
    <w:rsid w:val="0065544E"/>
    <w:rsid w:val="00657CCD"/>
    <w:rsid w:val="00657F77"/>
    <w:rsid w:val="00660098"/>
    <w:rsid w:val="0066090A"/>
    <w:rsid w:val="006640C5"/>
    <w:rsid w:val="00664281"/>
    <w:rsid w:val="006665C6"/>
    <w:rsid w:val="006673CA"/>
    <w:rsid w:val="00670F77"/>
    <w:rsid w:val="00671B8F"/>
    <w:rsid w:val="00672175"/>
    <w:rsid w:val="00672F3C"/>
    <w:rsid w:val="006735FF"/>
    <w:rsid w:val="0067360D"/>
    <w:rsid w:val="006736A0"/>
    <w:rsid w:val="00673D26"/>
    <w:rsid w:val="0067493C"/>
    <w:rsid w:val="006750A0"/>
    <w:rsid w:val="006769E7"/>
    <w:rsid w:val="00676AB7"/>
    <w:rsid w:val="00676B22"/>
    <w:rsid w:val="00676B41"/>
    <w:rsid w:val="00676DFB"/>
    <w:rsid w:val="006776C2"/>
    <w:rsid w:val="00677FCF"/>
    <w:rsid w:val="006803A6"/>
    <w:rsid w:val="006807CE"/>
    <w:rsid w:val="00681C68"/>
    <w:rsid w:val="00682B0A"/>
    <w:rsid w:val="0068380C"/>
    <w:rsid w:val="00684AB3"/>
    <w:rsid w:val="00684D84"/>
    <w:rsid w:val="00685E4F"/>
    <w:rsid w:val="0068691F"/>
    <w:rsid w:val="00686AAB"/>
    <w:rsid w:val="00692177"/>
    <w:rsid w:val="00692A0B"/>
    <w:rsid w:val="00694630"/>
    <w:rsid w:val="00694FDA"/>
    <w:rsid w:val="006978FB"/>
    <w:rsid w:val="006A0140"/>
    <w:rsid w:val="006A18BC"/>
    <w:rsid w:val="006A1C45"/>
    <w:rsid w:val="006A4E38"/>
    <w:rsid w:val="006A50C2"/>
    <w:rsid w:val="006A6108"/>
    <w:rsid w:val="006A765E"/>
    <w:rsid w:val="006A7853"/>
    <w:rsid w:val="006A7F4E"/>
    <w:rsid w:val="006A7FB3"/>
    <w:rsid w:val="006B057A"/>
    <w:rsid w:val="006B1CA7"/>
    <w:rsid w:val="006B2246"/>
    <w:rsid w:val="006B29AB"/>
    <w:rsid w:val="006B3172"/>
    <w:rsid w:val="006B57CF"/>
    <w:rsid w:val="006B6DDE"/>
    <w:rsid w:val="006C0B80"/>
    <w:rsid w:val="006C10AE"/>
    <w:rsid w:val="006C11EA"/>
    <w:rsid w:val="006C227F"/>
    <w:rsid w:val="006C22C5"/>
    <w:rsid w:val="006C470B"/>
    <w:rsid w:val="006C51B5"/>
    <w:rsid w:val="006C563D"/>
    <w:rsid w:val="006C6343"/>
    <w:rsid w:val="006C688C"/>
    <w:rsid w:val="006C7D96"/>
    <w:rsid w:val="006D0EBD"/>
    <w:rsid w:val="006D25C7"/>
    <w:rsid w:val="006D3BA8"/>
    <w:rsid w:val="006D5F64"/>
    <w:rsid w:val="006D68EB"/>
    <w:rsid w:val="006D745B"/>
    <w:rsid w:val="006D7ACC"/>
    <w:rsid w:val="006E1B9D"/>
    <w:rsid w:val="006E2237"/>
    <w:rsid w:val="006E2E62"/>
    <w:rsid w:val="006E35DD"/>
    <w:rsid w:val="006E43E7"/>
    <w:rsid w:val="006E6CF2"/>
    <w:rsid w:val="006F100F"/>
    <w:rsid w:val="006F41B1"/>
    <w:rsid w:val="006F425E"/>
    <w:rsid w:val="006F43FF"/>
    <w:rsid w:val="006F511E"/>
    <w:rsid w:val="006F61AA"/>
    <w:rsid w:val="006F694B"/>
    <w:rsid w:val="006F7C0B"/>
    <w:rsid w:val="00702145"/>
    <w:rsid w:val="00702B79"/>
    <w:rsid w:val="0070484D"/>
    <w:rsid w:val="00704DCB"/>
    <w:rsid w:val="007050CB"/>
    <w:rsid w:val="00706434"/>
    <w:rsid w:val="00706627"/>
    <w:rsid w:val="00706ADF"/>
    <w:rsid w:val="00706B52"/>
    <w:rsid w:val="00710AD3"/>
    <w:rsid w:val="00711543"/>
    <w:rsid w:val="00711F19"/>
    <w:rsid w:val="00712D65"/>
    <w:rsid w:val="00713522"/>
    <w:rsid w:val="007139CD"/>
    <w:rsid w:val="00713EB2"/>
    <w:rsid w:val="00714799"/>
    <w:rsid w:val="007148B7"/>
    <w:rsid w:val="00715978"/>
    <w:rsid w:val="00715A61"/>
    <w:rsid w:val="00715C1A"/>
    <w:rsid w:val="007162B2"/>
    <w:rsid w:val="0071632C"/>
    <w:rsid w:val="00716815"/>
    <w:rsid w:val="00716D02"/>
    <w:rsid w:val="00716EE3"/>
    <w:rsid w:val="00720FD8"/>
    <w:rsid w:val="00721B19"/>
    <w:rsid w:val="00721F29"/>
    <w:rsid w:val="00721F5F"/>
    <w:rsid w:val="00722D48"/>
    <w:rsid w:val="00722DB5"/>
    <w:rsid w:val="007247B0"/>
    <w:rsid w:val="0072499A"/>
    <w:rsid w:val="007254DC"/>
    <w:rsid w:val="007273C4"/>
    <w:rsid w:val="00727401"/>
    <w:rsid w:val="00731642"/>
    <w:rsid w:val="0073240F"/>
    <w:rsid w:val="0073376A"/>
    <w:rsid w:val="00735405"/>
    <w:rsid w:val="007369AC"/>
    <w:rsid w:val="00737CDC"/>
    <w:rsid w:val="00741187"/>
    <w:rsid w:val="00742465"/>
    <w:rsid w:val="00743C9E"/>
    <w:rsid w:val="00745094"/>
    <w:rsid w:val="007458E9"/>
    <w:rsid w:val="00746D65"/>
    <w:rsid w:val="00747A2E"/>
    <w:rsid w:val="007504E2"/>
    <w:rsid w:val="00751E91"/>
    <w:rsid w:val="007537F4"/>
    <w:rsid w:val="007543DD"/>
    <w:rsid w:val="00757881"/>
    <w:rsid w:val="0076186C"/>
    <w:rsid w:val="0076215F"/>
    <w:rsid w:val="00762FAB"/>
    <w:rsid w:val="0076597E"/>
    <w:rsid w:val="007678DF"/>
    <w:rsid w:val="00770946"/>
    <w:rsid w:val="00770BB5"/>
    <w:rsid w:val="00771289"/>
    <w:rsid w:val="00771685"/>
    <w:rsid w:val="007720E4"/>
    <w:rsid w:val="00773AC6"/>
    <w:rsid w:val="0077569D"/>
    <w:rsid w:val="00775F7C"/>
    <w:rsid w:val="007760B3"/>
    <w:rsid w:val="0077630F"/>
    <w:rsid w:val="00776D0B"/>
    <w:rsid w:val="007778DC"/>
    <w:rsid w:val="00780190"/>
    <w:rsid w:val="00780631"/>
    <w:rsid w:val="00780842"/>
    <w:rsid w:val="007818CE"/>
    <w:rsid w:val="00781FB0"/>
    <w:rsid w:val="00783352"/>
    <w:rsid w:val="00784751"/>
    <w:rsid w:val="007859CD"/>
    <w:rsid w:val="00786BAF"/>
    <w:rsid w:val="007875EA"/>
    <w:rsid w:val="00787A6E"/>
    <w:rsid w:val="007908D6"/>
    <w:rsid w:val="00790C15"/>
    <w:rsid w:val="0079123B"/>
    <w:rsid w:val="007914C7"/>
    <w:rsid w:val="00791BA2"/>
    <w:rsid w:val="00791D25"/>
    <w:rsid w:val="0079244F"/>
    <w:rsid w:val="00794730"/>
    <w:rsid w:val="00794A0E"/>
    <w:rsid w:val="0079541D"/>
    <w:rsid w:val="0079559F"/>
    <w:rsid w:val="007959C3"/>
    <w:rsid w:val="007964D9"/>
    <w:rsid w:val="00797129"/>
    <w:rsid w:val="007A2629"/>
    <w:rsid w:val="007A2AD5"/>
    <w:rsid w:val="007A3621"/>
    <w:rsid w:val="007A3D70"/>
    <w:rsid w:val="007A4B15"/>
    <w:rsid w:val="007A5365"/>
    <w:rsid w:val="007A5578"/>
    <w:rsid w:val="007A64CD"/>
    <w:rsid w:val="007A675D"/>
    <w:rsid w:val="007A6923"/>
    <w:rsid w:val="007A743A"/>
    <w:rsid w:val="007A75AF"/>
    <w:rsid w:val="007B02B4"/>
    <w:rsid w:val="007B03F8"/>
    <w:rsid w:val="007B181D"/>
    <w:rsid w:val="007B238E"/>
    <w:rsid w:val="007B3C90"/>
    <w:rsid w:val="007B406F"/>
    <w:rsid w:val="007B4144"/>
    <w:rsid w:val="007B44BA"/>
    <w:rsid w:val="007B48F0"/>
    <w:rsid w:val="007B50C7"/>
    <w:rsid w:val="007B5915"/>
    <w:rsid w:val="007B5EDB"/>
    <w:rsid w:val="007B62ED"/>
    <w:rsid w:val="007B6D3F"/>
    <w:rsid w:val="007C0DFB"/>
    <w:rsid w:val="007C133E"/>
    <w:rsid w:val="007C1738"/>
    <w:rsid w:val="007C2CF9"/>
    <w:rsid w:val="007C31A4"/>
    <w:rsid w:val="007C3C87"/>
    <w:rsid w:val="007C51F4"/>
    <w:rsid w:val="007C5632"/>
    <w:rsid w:val="007C5A9D"/>
    <w:rsid w:val="007C5C71"/>
    <w:rsid w:val="007C6059"/>
    <w:rsid w:val="007C6230"/>
    <w:rsid w:val="007C7743"/>
    <w:rsid w:val="007D1244"/>
    <w:rsid w:val="007D2F87"/>
    <w:rsid w:val="007D3733"/>
    <w:rsid w:val="007D3DE7"/>
    <w:rsid w:val="007D556C"/>
    <w:rsid w:val="007D5AAF"/>
    <w:rsid w:val="007D5E96"/>
    <w:rsid w:val="007D6783"/>
    <w:rsid w:val="007E0351"/>
    <w:rsid w:val="007E080E"/>
    <w:rsid w:val="007E08A1"/>
    <w:rsid w:val="007E14A6"/>
    <w:rsid w:val="007E1C8F"/>
    <w:rsid w:val="007E21D7"/>
    <w:rsid w:val="007E3510"/>
    <w:rsid w:val="007E366D"/>
    <w:rsid w:val="007E3E0A"/>
    <w:rsid w:val="007E4F58"/>
    <w:rsid w:val="007F149D"/>
    <w:rsid w:val="007F17C6"/>
    <w:rsid w:val="007F4299"/>
    <w:rsid w:val="007F6110"/>
    <w:rsid w:val="007F6E33"/>
    <w:rsid w:val="007F7082"/>
    <w:rsid w:val="007F79B3"/>
    <w:rsid w:val="0080051F"/>
    <w:rsid w:val="0080113A"/>
    <w:rsid w:val="00801950"/>
    <w:rsid w:val="008028B1"/>
    <w:rsid w:val="00802E87"/>
    <w:rsid w:val="0080313E"/>
    <w:rsid w:val="008032B8"/>
    <w:rsid w:val="008034FD"/>
    <w:rsid w:val="00803F0F"/>
    <w:rsid w:val="00805BAC"/>
    <w:rsid w:val="00805BB8"/>
    <w:rsid w:val="00805ED9"/>
    <w:rsid w:val="0080688E"/>
    <w:rsid w:val="00806940"/>
    <w:rsid w:val="00807E3A"/>
    <w:rsid w:val="00810555"/>
    <w:rsid w:val="0081252C"/>
    <w:rsid w:val="00813491"/>
    <w:rsid w:val="008134DB"/>
    <w:rsid w:val="0081451B"/>
    <w:rsid w:val="00814785"/>
    <w:rsid w:val="008156D2"/>
    <w:rsid w:val="00815D66"/>
    <w:rsid w:val="00816C04"/>
    <w:rsid w:val="00821017"/>
    <w:rsid w:val="00821A28"/>
    <w:rsid w:val="00821ADB"/>
    <w:rsid w:val="00822AE9"/>
    <w:rsid w:val="00823643"/>
    <w:rsid w:val="008237C1"/>
    <w:rsid w:val="00823BC6"/>
    <w:rsid w:val="0082411C"/>
    <w:rsid w:val="00824490"/>
    <w:rsid w:val="008245DD"/>
    <w:rsid w:val="0082481D"/>
    <w:rsid w:val="008251EE"/>
    <w:rsid w:val="008252A0"/>
    <w:rsid w:val="0082578B"/>
    <w:rsid w:val="00825EA1"/>
    <w:rsid w:val="00826D33"/>
    <w:rsid w:val="00830A0C"/>
    <w:rsid w:val="008316BE"/>
    <w:rsid w:val="00831914"/>
    <w:rsid w:val="00833065"/>
    <w:rsid w:val="0083342F"/>
    <w:rsid w:val="008346DF"/>
    <w:rsid w:val="00836480"/>
    <w:rsid w:val="00836856"/>
    <w:rsid w:val="00836AF5"/>
    <w:rsid w:val="00836C42"/>
    <w:rsid w:val="00840C28"/>
    <w:rsid w:val="00842878"/>
    <w:rsid w:val="00842F03"/>
    <w:rsid w:val="00845B1D"/>
    <w:rsid w:val="00845E77"/>
    <w:rsid w:val="008471AB"/>
    <w:rsid w:val="00847596"/>
    <w:rsid w:val="00847C27"/>
    <w:rsid w:val="008505B5"/>
    <w:rsid w:val="00850711"/>
    <w:rsid w:val="008509EE"/>
    <w:rsid w:val="00850E50"/>
    <w:rsid w:val="0085124E"/>
    <w:rsid w:val="008521A5"/>
    <w:rsid w:val="00852DC8"/>
    <w:rsid w:val="00855356"/>
    <w:rsid w:val="00855513"/>
    <w:rsid w:val="00855592"/>
    <w:rsid w:val="00855716"/>
    <w:rsid w:val="00855A77"/>
    <w:rsid w:val="00855B68"/>
    <w:rsid w:val="00856F8B"/>
    <w:rsid w:val="0085706C"/>
    <w:rsid w:val="0085765C"/>
    <w:rsid w:val="008601C5"/>
    <w:rsid w:val="008606C9"/>
    <w:rsid w:val="00861489"/>
    <w:rsid w:val="00861FCF"/>
    <w:rsid w:val="00862580"/>
    <w:rsid w:val="00863301"/>
    <w:rsid w:val="008647EA"/>
    <w:rsid w:val="0086602D"/>
    <w:rsid w:val="00866318"/>
    <w:rsid w:val="008665B6"/>
    <w:rsid w:val="008667AD"/>
    <w:rsid w:val="00866973"/>
    <w:rsid w:val="00866BA4"/>
    <w:rsid w:val="008719B3"/>
    <w:rsid w:val="00871A4A"/>
    <w:rsid w:val="00871A87"/>
    <w:rsid w:val="0087208B"/>
    <w:rsid w:val="0087209D"/>
    <w:rsid w:val="008742CF"/>
    <w:rsid w:val="00874B84"/>
    <w:rsid w:val="00874DB9"/>
    <w:rsid w:val="0087529F"/>
    <w:rsid w:val="008767C9"/>
    <w:rsid w:val="00876BE7"/>
    <w:rsid w:val="008771A8"/>
    <w:rsid w:val="008800D6"/>
    <w:rsid w:val="008812B6"/>
    <w:rsid w:val="0088195D"/>
    <w:rsid w:val="00882B34"/>
    <w:rsid w:val="008840D7"/>
    <w:rsid w:val="00884BC3"/>
    <w:rsid w:val="00884E59"/>
    <w:rsid w:val="008861AF"/>
    <w:rsid w:val="008867A6"/>
    <w:rsid w:val="00886CF0"/>
    <w:rsid w:val="00890745"/>
    <w:rsid w:val="00891440"/>
    <w:rsid w:val="008931C1"/>
    <w:rsid w:val="00894DD5"/>
    <w:rsid w:val="00894FA1"/>
    <w:rsid w:val="00895797"/>
    <w:rsid w:val="00896648"/>
    <w:rsid w:val="008A269C"/>
    <w:rsid w:val="008A3704"/>
    <w:rsid w:val="008A3952"/>
    <w:rsid w:val="008A55E9"/>
    <w:rsid w:val="008A6724"/>
    <w:rsid w:val="008A688D"/>
    <w:rsid w:val="008B0717"/>
    <w:rsid w:val="008B0D12"/>
    <w:rsid w:val="008B2360"/>
    <w:rsid w:val="008B58B4"/>
    <w:rsid w:val="008B5D1C"/>
    <w:rsid w:val="008B5F4F"/>
    <w:rsid w:val="008B612C"/>
    <w:rsid w:val="008B661F"/>
    <w:rsid w:val="008B6C75"/>
    <w:rsid w:val="008B6D6F"/>
    <w:rsid w:val="008B7E4D"/>
    <w:rsid w:val="008C0105"/>
    <w:rsid w:val="008C0384"/>
    <w:rsid w:val="008C22DC"/>
    <w:rsid w:val="008C2DBD"/>
    <w:rsid w:val="008C2FBF"/>
    <w:rsid w:val="008C49C3"/>
    <w:rsid w:val="008C512E"/>
    <w:rsid w:val="008C5567"/>
    <w:rsid w:val="008C5B10"/>
    <w:rsid w:val="008C5B71"/>
    <w:rsid w:val="008C5D06"/>
    <w:rsid w:val="008C611D"/>
    <w:rsid w:val="008C6590"/>
    <w:rsid w:val="008C66E9"/>
    <w:rsid w:val="008C77FE"/>
    <w:rsid w:val="008C7AB1"/>
    <w:rsid w:val="008C7B81"/>
    <w:rsid w:val="008D0B6D"/>
    <w:rsid w:val="008D0CEC"/>
    <w:rsid w:val="008D0E5C"/>
    <w:rsid w:val="008D156F"/>
    <w:rsid w:val="008D1DBA"/>
    <w:rsid w:val="008D22E2"/>
    <w:rsid w:val="008D5466"/>
    <w:rsid w:val="008D5CB3"/>
    <w:rsid w:val="008D6DA5"/>
    <w:rsid w:val="008D7013"/>
    <w:rsid w:val="008E044E"/>
    <w:rsid w:val="008E1D63"/>
    <w:rsid w:val="008E243C"/>
    <w:rsid w:val="008E2FCC"/>
    <w:rsid w:val="008E3988"/>
    <w:rsid w:val="008E40F1"/>
    <w:rsid w:val="008E4E3C"/>
    <w:rsid w:val="008E5832"/>
    <w:rsid w:val="008E5926"/>
    <w:rsid w:val="008E5E20"/>
    <w:rsid w:val="008E6304"/>
    <w:rsid w:val="008E6C07"/>
    <w:rsid w:val="008E715E"/>
    <w:rsid w:val="008F0074"/>
    <w:rsid w:val="008F1FE1"/>
    <w:rsid w:val="008F213B"/>
    <w:rsid w:val="008F25C6"/>
    <w:rsid w:val="008F26B5"/>
    <w:rsid w:val="008F30EB"/>
    <w:rsid w:val="008F3A60"/>
    <w:rsid w:val="008F3AE2"/>
    <w:rsid w:val="008F5D77"/>
    <w:rsid w:val="008F68B5"/>
    <w:rsid w:val="008F7B44"/>
    <w:rsid w:val="009006D3"/>
    <w:rsid w:val="00902C1E"/>
    <w:rsid w:val="00902FAA"/>
    <w:rsid w:val="00903DF0"/>
    <w:rsid w:val="0090424E"/>
    <w:rsid w:val="00904F9C"/>
    <w:rsid w:val="009054C2"/>
    <w:rsid w:val="00905688"/>
    <w:rsid w:val="00905E08"/>
    <w:rsid w:val="0090625A"/>
    <w:rsid w:val="0090675D"/>
    <w:rsid w:val="00911F8D"/>
    <w:rsid w:val="009123A0"/>
    <w:rsid w:val="009125B3"/>
    <w:rsid w:val="0091307D"/>
    <w:rsid w:val="00914024"/>
    <w:rsid w:val="00914142"/>
    <w:rsid w:val="009145BA"/>
    <w:rsid w:val="009148D7"/>
    <w:rsid w:val="00914E89"/>
    <w:rsid w:val="00915B35"/>
    <w:rsid w:val="00916DFA"/>
    <w:rsid w:val="00917286"/>
    <w:rsid w:val="00917823"/>
    <w:rsid w:val="00917930"/>
    <w:rsid w:val="00917A38"/>
    <w:rsid w:val="00921065"/>
    <w:rsid w:val="009225E9"/>
    <w:rsid w:val="00922FFE"/>
    <w:rsid w:val="00923927"/>
    <w:rsid w:val="009241CB"/>
    <w:rsid w:val="0092531E"/>
    <w:rsid w:val="00925D07"/>
    <w:rsid w:val="00925FE1"/>
    <w:rsid w:val="00926338"/>
    <w:rsid w:val="00926EA1"/>
    <w:rsid w:val="009274EA"/>
    <w:rsid w:val="0092792A"/>
    <w:rsid w:val="009303CD"/>
    <w:rsid w:val="0093105A"/>
    <w:rsid w:val="00931FE0"/>
    <w:rsid w:val="00932F14"/>
    <w:rsid w:val="009340C8"/>
    <w:rsid w:val="00934679"/>
    <w:rsid w:val="0093473D"/>
    <w:rsid w:val="00935530"/>
    <w:rsid w:val="009371AA"/>
    <w:rsid w:val="0094453B"/>
    <w:rsid w:val="00944934"/>
    <w:rsid w:val="00945A1D"/>
    <w:rsid w:val="009466BC"/>
    <w:rsid w:val="0094799D"/>
    <w:rsid w:val="00947D04"/>
    <w:rsid w:val="009508D9"/>
    <w:rsid w:val="00950DFC"/>
    <w:rsid w:val="00950EE4"/>
    <w:rsid w:val="00950FE2"/>
    <w:rsid w:val="00951016"/>
    <w:rsid w:val="00952405"/>
    <w:rsid w:val="00952816"/>
    <w:rsid w:val="009528B4"/>
    <w:rsid w:val="0095349C"/>
    <w:rsid w:val="00953FB3"/>
    <w:rsid w:val="00955F8D"/>
    <w:rsid w:val="00957836"/>
    <w:rsid w:val="009579C1"/>
    <w:rsid w:val="00957B38"/>
    <w:rsid w:val="009601E7"/>
    <w:rsid w:val="00962490"/>
    <w:rsid w:val="00962C46"/>
    <w:rsid w:val="00963AA6"/>
    <w:rsid w:val="00963D19"/>
    <w:rsid w:val="009648AC"/>
    <w:rsid w:val="00965067"/>
    <w:rsid w:val="00965E6E"/>
    <w:rsid w:val="0096698D"/>
    <w:rsid w:val="009670F3"/>
    <w:rsid w:val="00970619"/>
    <w:rsid w:val="0097148C"/>
    <w:rsid w:val="009715FD"/>
    <w:rsid w:val="00971C29"/>
    <w:rsid w:val="00971C68"/>
    <w:rsid w:val="00973F8A"/>
    <w:rsid w:val="00974794"/>
    <w:rsid w:val="00981401"/>
    <w:rsid w:val="00982EC7"/>
    <w:rsid w:val="00983156"/>
    <w:rsid w:val="00984575"/>
    <w:rsid w:val="009851AA"/>
    <w:rsid w:val="009866B1"/>
    <w:rsid w:val="00986A02"/>
    <w:rsid w:val="00992029"/>
    <w:rsid w:val="00992A87"/>
    <w:rsid w:val="0099397B"/>
    <w:rsid w:val="00993FB0"/>
    <w:rsid w:val="00994D96"/>
    <w:rsid w:val="00994E68"/>
    <w:rsid w:val="00995003"/>
    <w:rsid w:val="00995E67"/>
    <w:rsid w:val="009962B2"/>
    <w:rsid w:val="0099650D"/>
    <w:rsid w:val="00996C0D"/>
    <w:rsid w:val="00996F49"/>
    <w:rsid w:val="009A051E"/>
    <w:rsid w:val="009A0A25"/>
    <w:rsid w:val="009A1B5D"/>
    <w:rsid w:val="009A2D66"/>
    <w:rsid w:val="009A3877"/>
    <w:rsid w:val="009A38D5"/>
    <w:rsid w:val="009A5EFE"/>
    <w:rsid w:val="009A6ABC"/>
    <w:rsid w:val="009A6AFC"/>
    <w:rsid w:val="009A6C38"/>
    <w:rsid w:val="009B0BC7"/>
    <w:rsid w:val="009B23AF"/>
    <w:rsid w:val="009B2842"/>
    <w:rsid w:val="009B370F"/>
    <w:rsid w:val="009B5185"/>
    <w:rsid w:val="009B5471"/>
    <w:rsid w:val="009B54D6"/>
    <w:rsid w:val="009C0478"/>
    <w:rsid w:val="009C0AF1"/>
    <w:rsid w:val="009C0E49"/>
    <w:rsid w:val="009C1937"/>
    <w:rsid w:val="009C27C2"/>
    <w:rsid w:val="009C3831"/>
    <w:rsid w:val="009C3F6A"/>
    <w:rsid w:val="009C59BE"/>
    <w:rsid w:val="009C7692"/>
    <w:rsid w:val="009C7E13"/>
    <w:rsid w:val="009D1B79"/>
    <w:rsid w:val="009D2A80"/>
    <w:rsid w:val="009D3B69"/>
    <w:rsid w:val="009D40AE"/>
    <w:rsid w:val="009D49FE"/>
    <w:rsid w:val="009D4C9F"/>
    <w:rsid w:val="009D53C5"/>
    <w:rsid w:val="009D56E3"/>
    <w:rsid w:val="009D757E"/>
    <w:rsid w:val="009E15C3"/>
    <w:rsid w:val="009E1E3A"/>
    <w:rsid w:val="009E2505"/>
    <w:rsid w:val="009E3125"/>
    <w:rsid w:val="009E399E"/>
    <w:rsid w:val="009E3AD6"/>
    <w:rsid w:val="009E4205"/>
    <w:rsid w:val="009E53E0"/>
    <w:rsid w:val="009E5AB6"/>
    <w:rsid w:val="009E6452"/>
    <w:rsid w:val="009E66F4"/>
    <w:rsid w:val="009F1138"/>
    <w:rsid w:val="009F12F8"/>
    <w:rsid w:val="009F40BF"/>
    <w:rsid w:val="009F41B8"/>
    <w:rsid w:val="009F559A"/>
    <w:rsid w:val="00A0017E"/>
    <w:rsid w:val="00A00333"/>
    <w:rsid w:val="00A0172C"/>
    <w:rsid w:val="00A029D6"/>
    <w:rsid w:val="00A03467"/>
    <w:rsid w:val="00A0388B"/>
    <w:rsid w:val="00A03E31"/>
    <w:rsid w:val="00A0469E"/>
    <w:rsid w:val="00A05BCA"/>
    <w:rsid w:val="00A0635B"/>
    <w:rsid w:val="00A067BF"/>
    <w:rsid w:val="00A06924"/>
    <w:rsid w:val="00A075EA"/>
    <w:rsid w:val="00A07A8F"/>
    <w:rsid w:val="00A10089"/>
    <w:rsid w:val="00A12B0F"/>
    <w:rsid w:val="00A13451"/>
    <w:rsid w:val="00A1362C"/>
    <w:rsid w:val="00A13BA6"/>
    <w:rsid w:val="00A14960"/>
    <w:rsid w:val="00A158DE"/>
    <w:rsid w:val="00A1596F"/>
    <w:rsid w:val="00A15B16"/>
    <w:rsid w:val="00A16993"/>
    <w:rsid w:val="00A1744D"/>
    <w:rsid w:val="00A20112"/>
    <w:rsid w:val="00A207C1"/>
    <w:rsid w:val="00A211A0"/>
    <w:rsid w:val="00A218AD"/>
    <w:rsid w:val="00A21E9A"/>
    <w:rsid w:val="00A21F6C"/>
    <w:rsid w:val="00A23008"/>
    <w:rsid w:val="00A23449"/>
    <w:rsid w:val="00A24FFE"/>
    <w:rsid w:val="00A26719"/>
    <w:rsid w:val="00A269B1"/>
    <w:rsid w:val="00A2712B"/>
    <w:rsid w:val="00A27965"/>
    <w:rsid w:val="00A27E83"/>
    <w:rsid w:val="00A27F77"/>
    <w:rsid w:val="00A30470"/>
    <w:rsid w:val="00A30A78"/>
    <w:rsid w:val="00A31886"/>
    <w:rsid w:val="00A335A8"/>
    <w:rsid w:val="00A34904"/>
    <w:rsid w:val="00A359BF"/>
    <w:rsid w:val="00A362B1"/>
    <w:rsid w:val="00A36E16"/>
    <w:rsid w:val="00A3702C"/>
    <w:rsid w:val="00A4083F"/>
    <w:rsid w:val="00A409CA"/>
    <w:rsid w:val="00A41954"/>
    <w:rsid w:val="00A41FDF"/>
    <w:rsid w:val="00A42400"/>
    <w:rsid w:val="00A4447E"/>
    <w:rsid w:val="00A444A7"/>
    <w:rsid w:val="00A448A9"/>
    <w:rsid w:val="00A44C9E"/>
    <w:rsid w:val="00A45D93"/>
    <w:rsid w:val="00A46292"/>
    <w:rsid w:val="00A50150"/>
    <w:rsid w:val="00A5183B"/>
    <w:rsid w:val="00A51C0D"/>
    <w:rsid w:val="00A539B3"/>
    <w:rsid w:val="00A53ED8"/>
    <w:rsid w:val="00A54E4E"/>
    <w:rsid w:val="00A55514"/>
    <w:rsid w:val="00A55CA3"/>
    <w:rsid w:val="00A561AD"/>
    <w:rsid w:val="00A56A52"/>
    <w:rsid w:val="00A5776E"/>
    <w:rsid w:val="00A5785C"/>
    <w:rsid w:val="00A57DF6"/>
    <w:rsid w:val="00A61B5B"/>
    <w:rsid w:val="00A622B5"/>
    <w:rsid w:val="00A6306B"/>
    <w:rsid w:val="00A63567"/>
    <w:rsid w:val="00A63E08"/>
    <w:rsid w:val="00A6554A"/>
    <w:rsid w:val="00A65F50"/>
    <w:rsid w:val="00A6714A"/>
    <w:rsid w:val="00A7026E"/>
    <w:rsid w:val="00A71369"/>
    <w:rsid w:val="00A713D2"/>
    <w:rsid w:val="00A71613"/>
    <w:rsid w:val="00A72AD1"/>
    <w:rsid w:val="00A72D7D"/>
    <w:rsid w:val="00A733BD"/>
    <w:rsid w:val="00A74612"/>
    <w:rsid w:val="00A74831"/>
    <w:rsid w:val="00A77B37"/>
    <w:rsid w:val="00A8034C"/>
    <w:rsid w:val="00A8153B"/>
    <w:rsid w:val="00A85A58"/>
    <w:rsid w:val="00A864EF"/>
    <w:rsid w:val="00A87535"/>
    <w:rsid w:val="00A87973"/>
    <w:rsid w:val="00A906E3"/>
    <w:rsid w:val="00A91C42"/>
    <w:rsid w:val="00A91C99"/>
    <w:rsid w:val="00A91F3A"/>
    <w:rsid w:val="00A91FB3"/>
    <w:rsid w:val="00A937D3"/>
    <w:rsid w:val="00A94240"/>
    <w:rsid w:val="00A944DF"/>
    <w:rsid w:val="00A94958"/>
    <w:rsid w:val="00A94B73"/>
    <w:rsid w:val="00A95D8A"/>
    <w:rsid w:val="00A962B2"/>
    <w:rsid w:val="00A96D43"/>
    <w:rsid w:val="00AA0D94"/>
    <w:rsid w:val="00AA1F73"/>
    <w:rsid w:val="00AA3947"/>
    <w:rsid w:val="00AA3D68"/>
    <w:rsid w:val="00AA6663"/>
    <w:rsid w:val="00AA7465"/>
    <w:rsid w:val="00AA7721"/>
    <w:rsid w:val="00AA7759"/>
    <w:rsid w:val="00AA7A0A"/>
    <w:rsid w:val="00AA7BD1"/>
    <w:rsid w:val="00AB096F"/>
    <w:rsid w:val="00AB0A11"/>
    <w:rsid w:val="00AB2D4A"/>
    <w:rsid w:val="00AB3773"/>
    <w:rsid w:val="00AB547F"/>
    <w:rsid w:val="00AB5EBE"/>
    <w:rsid w:val="00AC1254"/>
    <w:rsid w:val="00AC32B8"/>
    <w:rsid w:val="00AC5269"/>
    <w:rsid w:val="00AC52B8"/>
    <w:rsid w:val="00AC57EC"/>
    <w:rsid w:val="00AC586E"/>
    <w:rsid w:val="00AC5BFF"/>
    <w:rsid w:val="00AC6189"/>
    <w:rsid w:val="00AC6764"/>
    <w:rsid w:val="00AD069A"/>
    <w:rsid w:val="00AD0F6D"/>
    <w:rsid w:val="00AD19D9"/>
    <w:rsid w:val="00AD1B99"/>
    <w:rsid w:val="00AD29F1"/>
    <w:rsid w:val="00AD2F9B"/>
    <w:rsid w:val="00AD3A05"/>
    <w:rsid w:val="00AD40FC"/>
    <w:rsid w:val="00AD4C5E"/>
    <w:rsid w:val="00AD5A66"/>
    <w:rsid w:val="00AD6235"/>
    <w:rsid w:val="00AD6549"/>
    <w:rsid w:val="00AD6D81"/>
    <w:rsid w:val="00AD7FB0"/>
    <w:rsid w:val="00AE0189"/>
    <w:rsid w:val="00AE259A"/>
    <w:rsid w:val="00AE2FEE"/>
    <w:rsid w:val="00AE3F5B"/>
    <w:rsid w:val="00AE5692"/>
    <w:rsid w:val="00AE5FD7"/>
    <w:rsid w:val="00AE662E"/>
    <w:rsid w:val="00AE7681"/>
    <w:rsid w:val="00AE7F3F"/>
    <w:rsid w:val="00AF0C5B"/>
    <w:rsid w:val="00AF11DD"/>
    <w:rsid w:val="00AF27F6"/>
    <w:rsid w:val="00AF2E98"/>
    <w:rsid w:val="00AF3DF9"/>
    <w:rsid w:val="00AF553B"/>
    <w:rsid w:val="00AF69B7"/>
    <w:rsid w:val="00AF7527"/>
    <w:rsid w:val="00AF755C"/>
    <w:rsid w:val="00B00208"/>
    <w:rsid w:val="00B00802"/>
    <w:rsid w:val="00B00E4E"/>
    <w:rsid w:val="00B01164"/>
    <w:rsid w:val="00B01D77"/>
    <w:rsid w:val="00B020D9"/>
    <w:rsid w:val="00B02CF1"/>
    <w:rsid w:val="00B037D9"/>
    <w:rsid w:val="00B03AEC"/>
    <w:rsid w:val="00B04727"/>
    <w:rsid w:val="00B0503C"/>
    <w:rsid w:val="00B05399"/>
    <w:rsid w:val="00B05414"/>
    <w:rsid w:val="00B05549"/>
    <w:rsid w:val="00B062E3"/>
    <w:rsid w:val="00B063A8"/>
    <w:rsid w:val="00B06C26"/>
    <w:rsid w:val="00B074BE"/>
    <w:rsid w:val="00B07507"/>
    <w:rsid w:val="00B075A5"/>
    <w:rsid w:val="00B07C9E"/>
    <w:rsid w:val="00B07F83"/>
    <w:rsid w:val="00B1028C"/>
    <w:rsid w:val="00B10330"/>
    <w:rsid w:val="00B10CEF"/>
    <w:rsid w:val="00B11A1A"/>
    <w:rsid w:val="00B11CCF"/>
    <w:rsid w:val="00B13101"/>
    <w:rsid w:val="00B14875"/>
    <w:rsid w:val="00B14DD9"/>
    <w:rsid w:val="00B16826"/>
    <w:rsid w:val="00B1710C"/>
    <w:rsid w:val="00B20BCB"/>
    <w:rsid w:val="00B21419"/>
    <w:rsid w:val="00B2164B"/>
    <w:rsid w:val="00B21B60"/>
    <w:rsid w:val="00B22437"/>
    <w:rsid w:val="00B22984"/>
    <w:rsid w:val="00B22D1B"/>
    <w:rsid w:val="00B23281"/>
    <w:rsid w:val="00B232B9"/>
    <w:rsid w:val="00B23602"/>
    <w:rsid w:val="00B23637"/>
    <w:rsid w:val="00B24CA2"/>
    <w:rsid w:val="00B2585E"/>
    <w:rsid w:val="00B2639D"/>
    <w:rsid w:val="00B26DF7"/>
    <w:rsid w:val="00B30822"/>
    <w:rsid w:val="00B3088B"/>
    <w:rsid w:val="00B30C40"/>
    <w:rsid w:val="00B3102E"/>
    <w:rsid w:val="00B31579"/>
    <w:rsid w:val="00B32086"/>
    <w:rsid w:val="00B326CD"/>
    <w:rsid w:val="00B334EF"/>
    <w:rsid w:val="00B33D61"/>
    <w:rsid w:val="00B34F2A"/>
    <w:rsid w:val="00B3521B"/>
    <w:rsid w:val="00B3683A"/>
    <w:rsid w:val="00B377D1"/>
    <w:rsid w:val="00B41C2B"/>
    <w:rsid w:val="00B42419"/>
    <w:rsid w:val="00B42AE7"/>
    <w:rsid w:val="00B43C8D"/>
    <w:rsid w:val="00B45499"/>
    <w:rsid w:val="00B4705C"/>
    <w:rsid w:val="00B47238"/>
    <w:rsid w:val="00B47386"/>
    <w:rsid w:val="00B478A7"/>
    <w:rsid w:val="00B47B22"/>
    <w:rsid w:val="00B51BA3"/>
    <w:rsid w:val="00B53038"/>
    <w:rsid w:val="00B5362B"/>
    <w:rsid w:val="00B53D54"/>
    <w:rsid w:val="00B54330"/>
    <w:rsid w:val="00B54EE6"/>
    <w:rsid w:val="00B56AA9"/>
    <w:rsid w:val="00B56C10"/>
    <w:rsid w:val="00B56C54"/>
    <w:rsid w:val="00B57C06"/>
    <w:rsid w:val="00B62767"/>
    <w:rsid w:val="00B62800"/>
    <w:rsid w:val="00B628E7"/>
    <w:rsid w:val="00B62D6E"/>
    <w:rsid w:val="00B6302B"/>
    <w:rsid w:val="00B63C5C"/>
    <w:rsid w:val="00B63EE4"/>
    <w:rsid w:val="00B649D5"/>
    <w:rsid w:val="00B64E17"/>
    <w:rsid w:val="00B65AF8"/>
    <w:rsid w:val="00B65D57"/>
    <w:rsid w:val="00B66474"/>
    <w:rsid w:val="00B67A5E"/>
    <w:rsid w:val="00B71E7C"/>
    <w:rsid w:val="00B7237F"/>
    <w:rsid w:val="00B72B80"/>
    <w:rsid w:val="00B737D4"/>
    <w:rsid w:val="00B74065"/>
    <w:rsid w:val="00B74119"/>
    <w:rsid w:val="00B748D9"/>
    <w:rsid w:val="00B75396"/>
    <w:rsid w:val="00B7682D"/>
    <w:rsid w:val="00B77357"/>
    <w:rsid w:val="00B77527"/>
    <w:rsid w:val="00B776DA"/>
    <w:rsid w:val="00B77D7A"/>
    <w:rsid w:val="00B80116"/>
    <w:rsid w:val="00B801AC"/>
    <w:rsid w:val="00B80742"/>
    <w:rsid w:val="00B813D0"/>
    <w:rsid w:val="00B817C3"/>
    <w:rsid w:val="00B82ECF"/>
    <w:rsid w:val="00B82ED7"/>
    <w:rsid w:val="00B83308"/>
    <w:rsid w:val="00B8369C"/>
    <w:rsid w:val="00B84BF1"/>
    <w:rsid w:val="00B86FDE"/>
    <w:rsid w:val="00B87330"/>
    <w:rsid w:val="00B87D62"/>
    <w:rsid w:val="00B90484"/>
    <w:rsid w:val="00B91EB4"/>
    <w:rsid w:val="00B92E45"/>
    <w:rsid w:val="00B933DC"/>
    <w:rsid w:val="00B93F78"/>
    <w:rsid w:val="00B94375"/>
    <w:rsid w:val="00B94BFA"/>
    <w:rsid w:val="00B9591A"/>
    <w:rsid w:val="00B95F87"/>
    <w:rsid w:val="00B9671C"/>
    <w:rsid w:val="00BA04D0"/>
    <w:rsid w:val="00BA1E50"/>
    <w:rsid w:val="00BA23D1"/>
    <w:rsid w:val="00BA35CD"/>
    <w:rsid w:val="00BA3A9F"/>
    <w:rsid w:val="00BA3F95"/>
    <w:rsid w:val="00BA3FBC"/>
    <w:rsid w:val="00BA4071"/>
    <w:rsid w:val="00BA4F7E"/>
    <w:rsid w:val="00BA4FAE"/>
    <w:rsid w:val="00BA512B"/>
    <w:rsid w:val="00BA54F6"/>
    <w:rsid w:val="00BA550D"/>
    <w:rsid w:val="00BA7CB4"/>
    <w:rsid w:val="00BB00B7"/>
    <w:rsid w:val="00BB1295"/>
    <w:rsid w:val="00BB30DA"/>
    <w:rsid w:val="00BB49EF"/>
    <w:rsid w:val="00BB51A5"/>
    <w:rsid w:val="00BB5AFE"/>
    <w:rsid w:val="00BB64A6"/>
    <w:rsid w:val="00BC11AD"/>
    <w:rsid w:val="00BC1360"/>
    <w:rsid w:val="00BC1A32"/>
    <w:rsid w:val="00BC1C1D"/>
    <w:rsid w:val="00BC1E57"/>
    <w:rsid w:val="00BC259C"/>
    <w:rsid w:val="00BC353F"/>
    <w:rsid w:val="00BC5580"/>
    <w:rsid w:val="00BC5DD8"/>
    <w:rsid w:val="00BC7713"/>
    <w:rsid w:val="00BC7762"/>
    <w:rsid w:val="00BD0716"/>
    <w:rsid w:val="00BD10FE"/>
    <w:rsid w:val="00BD1388"/>
    <w:rsid w:val="00BD435D"/>
    <w:rsid w:val="00BD495D"/>
    <w:rsid w:val="00BD5E93"/>
    <w:rsid w:val="00BD5F9C"/>
    <w:rsid w:val="00BD61BD"/>
    <w:rsid w:val="00BD61DE"/>
    <w:rsid w:val="00BD69E2"/>
    <w:rsid w:val="00BD7E85"/>
    <w:rsid w:val="00BE15B7"/>
    <w:rsid w:val="00BE2633"/>
    <w:rsid w:val="00BE2641"/>
    <w:rsid w:val="00BE32AE"/>
    <w:rsid w:val="00BE36CE"/>
    <w:rsid w:val="00BE4360"/>
    <w:rsid w:val="00BE6393"/>
    <w:rsid w:val="00BE65E4"/>
    <w:rsid w:val="00BE6EE0"/>
    <w:rsid w:val="00BF033B"/>
    <w:rsid w:val="00BF0DCD"/>
    <w:rsid w:val="00BF1083"/>
    <w:rsid w:val="00BF1A29"/>
    <w:rsid w:val="00BF2704"/>
    <w:rsid w:val="00BF31DC"/>
    <w:rsid w:val="00BF478F"/>
    <w:rsid w:val="00BF488B"/>
    <w:rsid w:val="00BF608A"/>
    <w:rsid w:val="00BF60E9"/>
    <w:rsid w:val="00BF7015"/>
    <w:rsid w:val="00BF7632"/>
    <w:rsid w:val="00C001F4"/>
    <w:rsid w:val="00C01843"/>
    <w:rsid w:val="00C01CEC"/>
    <w:rsid w:val="00C0299F"/>
    <w:rsid w:val="00C02EDC"/>
    <w:rsid w:val="00C03167"/>
    <w:rsid w:val="00C03FCA"/>
    <w:rsid w:val="00C05F0B"/>
    <w:rsid w:val="00C0775C"/>
    <w:rsid w:val="00C11C5F"/>
    <w:rsid w:val="00C13874"/>
    <w:rsid w:val="00C14514"/>
    <w:rsid w:val="00C145BD"/>
    <w:rsid w:val="00C145EC"/>
    <w:rsid w:val="00C149CE"/>
    <w:rsid w:val="00C14EC6"/>
    <w:rsid w:val="00C15E0E"/>
    <w:rsid w:val="00C16302"/>
    <w:rsid w:val="00C169D2"/>
    <w:rsid w:val="00C179F9"/>
    <w:rsid w:val="00C20F16"/>
    <w:rsid w:val="00C2148D"/>
    <w:rsid w:val="00C21584"/>
    <w:rsid w:val="00C21C4E"/>
    <w:rsid w:val="00C25AFA"/>
    <w:rsid w:val="00C271D5"/>
    <w:rsid w:val="00C276A1"/>
    <w:rsid w:val="00C300E0"/>
    <w:rsid w:val="00C30994"/>
    <w:rsid w:val="00C317ED"/>
    <w:rsid w:val="00C3270A"/>
    <w:rsid w:val="00C3274A"/>
    <w:rsid w:val="00C32796"/>
    <w:rsid w:val="00C34D56"/>
    <w:rsid w:val="00C34E1D"/>
    <w:rsid w:val="00C34E84"/>
    <w:rsid w:val="00C3523D"/>
    <w:rsid w:val="00C36667"/>
    <w:rsid w:val="00C37A9D"/>
    <w:rsid w:val="00C37EF2"/>
    <w:rsid w:val="00C40732"/>
    <w:rsid w:val="00C408BD"/>
    <w:rsid w:val="00C43AD3"/>
    <w:rsid w:val="00C45452"/>
    <w:rsid w:val="00C45C29"/>
    <w:rsid w:val="00C45CA3"/>
    <w:rsid w:val="00C462AE"/>
    <w:rsid w:val="00C463AF"/>
    <w:rsid w:val="00C518C3"/>
    <w:rsid w:val="00C52223"/>
    <w:rsid w:val="00C5345E"/>
    <w:rsid w:val="00C53883"/>
    <w:rsid w:val="00C5602F"/>
    <w:rsid w:val="00C5622B"/>
    <w:rsid w:val="00C5651E"/>
    <w:rsid w:val="00C609C6"/>
    <w:rsid w:val="00C60B2C"/>
    <w:rsid w:val="00C60ED4"/>
    <w:rsid w:val="00C60FC7"/>
    <w:rsid w:val="00C611B3"/>
    <w:rsid w:val="00C62341"/>
    <w:rsid w:val="00C646EA"/>
    <w:rsid w:val="00C65A2B"/>
    <w:rsid w:val="00C661DD"/>
    <w:rsid w:val="00C66249"/>
    <w:rsid w:val="00C66E2D"/>
    <w:rsid w:val="00C67AD2"/>
    <w:rsid w:val="00C67BCB"/>
    <w:rsid w:val="00C707B9"/>
    <w:rsid w:val="00C71038"/>
    <w:rsid w:val="00C71AFE"/>
    <w:rsid w:val="00C72300"/>
    <w:rsid w:val="00C72A8A"/>
    <w:rsid w:val="00C739E1"/>
    <w:rsid w:val="00C73B92"/>
    <w:rsid w:val="00C74930"/>
    <w:rsid w:val="00C750B3"/>
    <w:rsid w:val="00C76474"/>
    <w:rsid w:val="00C7714D"/>
    <w:rsid w:val="00C773AE"/>
    <w:rsid w:val="00C77B7E"/>
    <w:rsid w:val="00C80137"/>
    <w:rsid w:val="00C8018E"/>
    <w:rsid w:val="00C82284"/>
    <w:rsid w:val="00C82ABA"/>
    <w:rsid w:val="00C83308"/>
    <w:rsid w:val="00C8415C"/>
    <w:rsid w:val="00C864CE"/>
    <w:rsid w:val="00C87BFB"/>
    <w:rsid w:val="00C87F0C"/>
    <w:rsid w:val="00C902A4"/>
    <w:rsid w:val="00C9031E"/>
    <w:rsid w:val="00C90FCA"/>
    <w:rsid w:val="00C90FF2"/>
    <w:rsid w:val="00C9233E"/>
    <w:rsid w:val="00C92626"/>
    <w:rsid w:val="00C951D8"/>
    <w:rsid w:val="00C96AF0"/>
    <w:rsid w:val="00C970BB"/>
    <w:rsid w:val="00C97D2E"/>
    <w:rsid w:val="00CA02AA"/>
    <w:rsid w:val="00CA02CB"/>
    <w:rsid w:val="00CA0703"/>
    <w:rsid w:val="00CA0C66"/>
    <w:rsid w:val="00CA0EAF"/>
    <w:rsid w:val="00CA326B"/>
    <w:rsid w:val="00CA364D"/>
    <w:rsid w:val="00CA3A0A"/>
    <w:rsid w:val="00CA54AF"/>
    <w:rsid w:val="00CA5A08"/>
    <w:rsid w:val="00CA62AA"/>
    <w:rsid w:val="00CA6657"/>
    <w:rsid w:val="00CA6BCA"/>
    <w:rsid w:val="00CA72AD"/>
    <w:rsid w:val="00CA73A4"/>
    <w:rsid w:val="00CB0600"/>
    <w:rsid w:val="00CB085E"/>
    <w:rsid w:val="00CB09B4"/>
    <w:rsid w:val="00CB19E2"/>
    <w:rsid w:val="00CB2B59"/>
    <w:rsid w:val="00CB3514"/>
    <w:rsid w:val="00CB42B7"/>
    <w:rsid w:val="00CB4F7B"/>
    <w:rsid w:val="00CB6083"/>
    <w:rsid w:val="00CB7A5E"/>
    <w:rsid w:val="00CC07E0"/>
    <w:rsid w:val="00CC186C"/>
    <w:rsid w:val="00CC1FCD"/>
    <w:rsid w:val="00CC2231"/>
    <w:rsid w:val="00CC3D17"/>
    <w:rsid w:val="00CC3F42"/>
    <w:rsid w:val="00CC4416"/>
    <w:rsid w:val="00CC4B72"/>
    <w:rsid w:val="00CC6931"/>
    <w:rsid w:val="00CC7B8C"/>
    <w:rsid w:val="00CD0883"/>
    <w:rsid w:val="00CD0898"/>
    <w:rsid w:val="00CD1424"/>
    <w:rsid w:val="00CD1A58"/>
    <w:rsid w:val="00CD201C"/>
    <w:rsid w:val="00CD3510"/>
    <w:rsid w:val="00CD35C0"/>
    <w:rsid w:val="00CD36AD"/>
    <w:rsid w:val="00CD37F8"/>
    <w:rsid w:val="00CD3F25"/>
    <w:rsid w:val="00CD6535"/>
    <w:rsid w:val="00CD679A"/>
    <w:rsid w:val="00CD764C"/>
    <w:rsid w:val="00CD7A27"/>
    <w:rsid w:val="00CE00ED"/>
    <w:rsid w:val="00CE01CE"/>
    <w:rsid w:val="00CE0CEC"/>
    <w:rsid w:val="00CE11F9"/>
    <w:rsid w:val="00CE33FC"/>
    <w:rsid w:val="00CE656B"/>
    <w:rsid w:val="00CE7EB2"/>
    <w:rsid w:val="00CF0122"/>
    <w:rsid w:val="00CF020E"/>
    <w:rsid w:val="00CF17BB"/>
    <w:rsid w:val="00CF2082"/>
    <w:rsid w:val="00CF2C32"/>
    <w:rsid w:val="00CF3500"/>
    <w:rsid w:val="00CF390C"/>
    <w:rsid w:val="00CF394C"/>
    <w:rsid w:val="00CF48C0"/>
    <w:rsid w:val="00CF4ACA"/>
    <w:rsid w:val="00CF5115"/>
    <w:rsid w:val="00CF5B4E"/>
    <w:rsid w:val="00CF5B88"/>
    <w:rsid w:val="00D00040"/>
    <w:rsid w:val="00D0200C"/>
    <w:rsid w:val="00D02772"/>
    <w:rsid w:val="00D028F8"/>
    <w:rsid w:val="00D032E7"/>
    <w:rsid w:val="00D04C52"/>
    <w:rsid w:val="00D06541"/>
    <w:rsid w:val="00D07017"/>
    <w:rsid w:val="00D076AF"/>
    <w:rsid w:val="00D117C3"/>
    <w:rsid w:val="00D11995"/>
    <w:rsid w:val="00D13955"/>
    <w:rsid w:val="00D14746"/>
    <w:rsid w:val="00D154C3"/>
    <w:rsid w:val="00D158B9"/>
    <w:rsid w:val="00D16596"/>
    <w:rsid w:val="00D17869"/>
    <w:rsid w:val="00D17E1E"/>
    <w:rsid w:val="00D20E75"/>
    <w:rsid w:val="00D21400"/>
    <w:rsid w:val="00D21A58"/>
    <w:rsid w:val="00D23105"/>
    <w:rsid w:val="00D26A9D"/>
    <w:rsid w:val="00D26F1C"/>
    <w:rsid w:val="00D26FCA"/>
    <w:rsid w:val="00D27966"/>
    <w:rsid w:val="00D30313"/>
    <w:rsid w:val="00D3040B"/>
    <w:rsid w:val="00D30AA1"/>
    <w:rsid w:val="00D30E3A"/>
    <w:rsid w:val="00D30F90"/>
    <w:rsid w:val="00D30FC9"/>
    <w:rsid w:val="00D315AE"/>
    <w:rsid w:val="00D31CAD"/>
    <w:rsid w:val="00D3329A"/>
    <w:rsid w:val="00D33962"/>
    <w:rsid w:val="00D3435F"/>
    <w:rsid w:val="00D34C45"/>
    <w:rsid w:val="00D356FC"/>
    <w:rsid w:val="00D358CB"/>
    <w:rsid w:val="00D36F04"/>
    <w:rsid w:val="00D37285"/>
    <w:rsid w:val="00D37ABE"/>
    <w:rsid w:val="00D37E12"/>
    <w:rsid w:val="00D41EF4"/>
    <w:rsid w:val="00D423CB"/>
    <w:rsid w:val="00D426AF"/>
    <w:rsid w:val="00D432EA"/>
    <w:rsid w:val="00D443D7"/>
    <w:rsid w:val="00D44E54"/>
    <w:rsid w:val="00D450BD"/>
    <w:rsid w:val="00D46047"/>
    <w:rsid w:val="00D463F7"/>
    <w:rsid w:val="00D46C6F"/>
    <w:rsid w:val="00D47FB5"/>
    <w:rsid w:val="00D5027D"/>
    <w:rsid w:val="00D51B02"/>
    <w:rsid w:val="00D51CF8"/>
    <w:rsid w:val="00D5296D"/>
    <w:rsid w:val="00D53438"/>
    <w:rsid w:val="00D53DB0"/>
    <w:rsid w:val="00D55841"/>
    <w:rsid w:val="00D55A49"/>
    <w:rsid w:val="00D565B7"/>
    <w:rsid w:val="00D567F2"/>
    <w:rsid w:val="00D578B0"/>
    <w:rsid w:val="00D603B3"/>
    <w:rsid w:val="00D60C2F"/>
    <w:rsid w:val="00D61DBF"/>
    <w:rsid w:val="00D638C5"/>
    <w:rsid w:val="00D63D91"/>
    <w:rsid w:val="00D64602"/>
    <w:rsid w:val="00D66988"/>
    <w:rsid w:val="00D66AF7"/>
    <w:rsid w:val="00D66D98"/>
    <w:rsid w:val="00D67778"/>
    <w:rsid w:val="00D707CF"/>
    <w:rsid w:val="00D70E68"/>
    <w:rsid w:val="00D70F6E"/>
    <w:rsid w:val="00D7113E"/>
    <w:rsid w:val="00D71B25"/>
    <w:rsid w:val="00D7309A"/>
    <w:rsid w:val="00D73167"/>
    <w:rsid w:val="00D74407"/>
    <w:rsid w:val="00D74F51"/>
    <w:rsid w:val="00D75544"/>
    <w:rsid w:val="00D76549"/>
    <w:rsid w:val="00D813AE"/>
    <w:rsid w:val="00D819DD"/>
    <w:rsid w:val="00D82385"/>
    <w:rsid w:val="00D82510"/>
    <w:rsid w:val="00D82975"/>
    <w:rsid w:val="00D82D4D"/>
    <w:rsid w:val="00D83927"/>
    <w:rsid w:val="00D83CAB"/>
    <w:rsid w:val="00D84512"/>
    <w:rsid w:val="00D86052"/>
    <w:rsid w:val="00D86D4F"/>
    <w:rsid w:val="00D86FB6"/>
    <w:rsid w:val="00D87612"/>
    <w:rsid w:val="00D911D7"/>
    <w:rsid w:val="00D9137A"/>
    <w:rsid w:val="00D94B64"/>
    <w:rsid w:val="00D95C22"/>
    <w:rsid w:val="00D97E00"/>
    <w:rsid w:val="00DA1B21"/>
    <w:rsid w:val="00DA242D"/>
    <w:rsid w:val="00DA40A6"/>
    <w:rsid w:val="00DA68AC"/>
    <w:rsid w:val="00DA6F97"/>
    <w:rsid w:val="00DB1B45"/>
    <w:rsid w:val="00DB290B"/>
    <w:rsid w:val="00DB29CC"/>
    <w:rsid w:val="00DB43D2"/>
    <w:rsid w:val="00DB46B3"/>
    <w:rsid w:val="00DB4911"/>
    <w:rsid w:val="00DB4AB6"/>
    <w:rsid w:val="00DB4F2B"/>
    <w:rsid w:val="00DB5A86"/>
    <w:rsid w:val="00DB6490"/>
    <w:rsid w:val="00DB6EB8"/>
    <w:rsid w:val="00DC03BF"/>
    <w:rsid w:val="00DC172A"/>
    <w:rsid w:val="00DC3A7F"/>
    <w:rsid w:val="00DC3CEA"/>
    <w:rsid w:val="00DC426A"/>
    <w:rsid w:val="00DC5FE4"/>
    <w:rsid w:val="00DC6464"/>
    <w:rsid w:val="00DC7437"/>
    <w:rsid w:val="00DD03B2"/>
    <w:rsid w:val="00DD05D5"/>
    <w:rsid w:val="00DD2608"/>
    <w:rsid w:val="00DD3066"/>
    <w:rsid w:val="00DD30FE"/>
    <w:rsid w:val="00DD3A23"/>
    <w:rsid w:val="00DD3C57"/>
    <w:rsid w:val="00DD3C94"/>
    <w:rsid w:val="00DD4A2D"/>
    <w:rsid w:val="00DD520A"/>
    <w:rsid w:val="00DD52F2"/>
    <w:rsid w:val="00DD6861"/>
    <w:rsid w:val="00DD6909"/>
    <w:rsid w:val="00DD7EA3"/>
    <w:rsid w:val="00DE00DE"/>
    <w:rsid w:val="00DE160F"/>
    <w:rsid w:val="00DE22ED"/>
    <w:rsid w:val="00DE2405"/>
    <w:rsid w:val="00DE2E36"/>
    <w:rsid w:val="00DE32A2"/>
    <w:rsid w:val="00DE3AD3"/>
    <w:rsid w:val="00DE4944"/>
    <w:rsid w:val="00DE5EE5"/>
    <w:rsid w:val="00DE60F2"/>
    <w:rsid w:val="00DE68E8"/>
    <w:rsid w:val="00DE72DB"/>
    <w:rsid w:val="00DF1685"/>
    <w:rsid w:val="00DF268C"/>
    <w:rsid w:val="00DF29ED"/>
    <w:rsid w:val="00DF392D"/>
    <w:rsid w:val="00DF3C1D"/>
    <w:rsid w:val="00DF4AAB"/>
    <w:rsid w:val="00DF54B9"/>
    <w:rsid w:val="00DF5861"/>
    <w:rsid w:val="00DF5C5E"/>
    <w:rsid w:val="00DF5C9F"/>
    <w:rsid w:val="00DF6380"/>
    <w:rsid w:val="00DF6EA7"/>
    <w:rsid w:val="00E0011C"/>
    <w:rsid w:val="00E0190F"/>
    <w:rsid w:val="00E03236"/>
    <w:rsid w:val="00E03523"/>
    <w:rsid w:val="00E04E6D"/>
    <w:rsid w:val="00E0796C"/>
    <w:rsid w:val="00E07B9C"/>
    <w:rsid w:val="00E1056F"/>
    <w:rsid w:val="00E10BF3"/>
    <w:rsid w:val="00E111A5"/>
    <w:rsid w:val="00E13C20"/>
    <w:rsid w:val="00E14840"/>
    <w:rsid w:val="00E14AC1"/>
    <w:rsid w:val="00E14F8B"/>
    <w:rsid w:val="00E151F7"/>
    <w:rsid w:val="00E166E0"/>
    <w:rsid w:val="00E205A0"/>
    <w:rsid w:val="00E20C08"/>
    <w:rsid w:val="00E21229"/>
    <w:rsid w:val="00E219B2"/>
    <w:rsid w:val="00E22699"/>
    <w:rsid w:val="00E235F5"/>
    <w:rsid w:val="00E2366F"/>
    <w:rsid w:val="00E25420"/>
    <w:rsid w:val="00E25A79"/>
    <w:rsid w:val="00E26ABA"/>
    <w:rsid w:val="00E2757E"/>
    <w:rsid w:val="00E301D9"/>
    <w:rsid w:val="00E30837"/>
    <w:rsid w:val="00E318F3"/>
    <w:rsid w:val="00E32944"/>
    <w:rsid w:val="00E33615"/>
    <w:rsid w:val="00E33D69"/>
    <w:rsid w:val="00E33FF1"/>
    <w:rsid w:val="00E34868"/>
    <w:rsid w:val="00E34E20"/>
    <w:rsid w:val="00E36CE6"/>
    <w:rsid w:val="00E36D6E"/>
    <w:rsid w:val="00E37CE2"/>
    <w:rsid w:val="00E400BE"/>
    <w:rsid w:val="00E40607"/>
    <w:rsid w:val="00E41E47"/>
    <w:rsid w:val="00E41E87"/>
    <w:rsid w:val="00E42FF3"/>
    <w:rsid w:val="00E47BD7"/>
    <w:rsid w:val="00E47CB5"/>
    <w:rsid w:val="00E47F77"/>
    <w:rsid w:val="00E5087B"/>
    <w:rsid w:val="00E5188F"/>
    <w:rsid w:val="00E51BE7"/>
    <w:rsid w:val="00E5579B"/>
    <w:rsid w:val="00E558E4"/>
    <w:rsid w:val="00E5594F"/>
    <w:rsid w:val="00E56F04"/>
    <w:rsid w:val="00E570F4"/>
    <w:rsid w:val="00E574C3"/>
    <w:rsid w:val="00E60293"/>
    <w:rsid w:val="00E60360"/>
    <w:rsid w:val="00E61310"/>
    <w:rsid w:val="00E6139B"/>
    <w:rsid w:val="00E62870"/>
    <w:rsid w:val="00E62ACC"/>
    <w:rsid w:val="00E64163"/>
    <w:rsid w:val="00E64AD6"/>
    <w:rsid w:val="00E651C0"/>
    <w:rsid w:val="00E65DE0"/>
    <w:rsid w:val="00E65EB3"/>
    <w:rsid w:val="00E6716C"/>
    <w:rsid w:val="00E67543"/>
    <w:rsid w:val="00E71A3C"/>
    <w:rsid w:val="00E71F98"/>
    <w:rsid w:val="00E72EA3"/>
    <w:rsid w:val="00E7340E"/>
    <w:rsid w:val="00E74194"/>
    <w:rsid w:val="00E74FB0"/>
    <w:rsid w:val="00E751A6"/>
    <w:rsid w:val="00E76146"/>
    <w:rsid w:val="00E818A7"/>
    <w:rsid w:val="00E825E9"/>
    <w:rsid w:val="00E83D4F"/>
    <w:rsid w:val="00E87A85"/>
    <w:rsid w:val="00E87B0C"/>
    <w:rsid w:val="00E9057D"/>
    <w:rsid w:val="00E90609"/>
    <w:rsid w:val="00E915CF"/>
    <w:rsid w:val="00E91C87"/>
    <w:rsid w:val="00E91F95"/>
    <w:rsid w:val="00E9252D"/>
    <w:rsid w:val="00E92D1D"/>
    <w:rsid w:val="00E92EB9"/>
    <w:rsid w:val="00E9321C"/>
    <w:rsid w:val="00E93736"/>
    <w:rsid w:val="00E954E0"/>
    <w:rsid w:val="00E96421"/>
    <w:rsid w:val="00E978C8"/>
    <w:rsid w:val="00E97A8A"/>
    <w:rsid w:val="00E97E2E"/>
    <w:rsid w:val="00EA2795"/>
    <w:rsid w:val="00EA2AD2"/>
    <w:rsid w:val="00EA2E2A"/>
    <w:rsid w:val="00EA2FA4"/>
    <w:rsid w:val="00EA3015"/>
    <w:rsid w:val="00EA4EA2"/>
    <w:rsid w:val="00EA4FD8"/>
    <w:rsid w:val="00EA78BB"/>
    <w:rsid w:val="00EA795D"/>
    <w:rsid w:val="00EB1082"/>
    <w:rsid w:val="00EB1475"/>
    <w:rsid w:val="00EB2007"/>
    <w:rsid w:val="00EB3F65"/>
    <w:rsid w:val="00EB3FD6"/>
    <w:rsid w:val="00EB48D8"/>
    <w:rsid w:val="00EB5853"/>
    <w:rsid w:val="00EB6199"/>
    <w:rsid w:val="00EB6C57"/>
    <w:rsid w:val="00EB724C"/>
    <w:rsid w:val="00EC10A8"/>
    <w:rsid w:val="00EC1C58"/>
    <w:rsid w:val="00EC2580"/>
    <w:rsid w:val="00EC4E1E"/>
    <w:rsid w:val="00EC5B62"/>
    <w:rsid w:val="00EC7C1A"/>
    <w:rsid w:val="00ED20DE"/>
    <w:rsid w:val="00ED2FD2"/>
    <w:rsid w:val="00ED4D32"/>
    <w:rsid w:val="00ED4F9C"/>
    <w:rsid w:val="00ED57C4"/>
    <w:rsid w:val="00ED6721"/>
    <w:rsid w:val="00EE0261"/>
    <w:rsid w:val="00EE0CDF"/>
    <w:rsid w:val="00EE21AE"/>
    <w:rsid w:val="00EE2933"/>
    <w:rsid w:val="00EE3714"/>
    <w:rsid w:val="00EE58CA"/>
    <w:rsid w:val="00EE67E7"/>
    <w:rsid w:val="00EE7327"/>
    <w:rsid w:val="00EE7698"/>
    <w:rsid w:val="00EE7C93"/>
    <w:rsid w:val="00EF1C78"/>
    <w:rsid w:val="00EF227F"/>
    <w:rsid w:val="00EF33F3"/>
    <w:rsid w:val="00F010EF"/>
    <w:rsid w:val="00F03CD6"/>
    <w:rsid w:val="00F03D37"/>
    <w:rsid w:val="00F056BD"/>
    <w:rsid w:val="00F05A39"/>
    <w:rsid w:val="00F07723"/>
    <w:rsid w:val="00F07D0D"/>
    <w:rsid w:val="00F12267"/>
    <w:rsid w:val="00F12E87"/>
    <w:rsid w:val="00F13C84"/>
    <w:rsid w:val="00F169F0"/>
    <w:rsid w:val="00F22A03"/>
    <w:rsid w:val="00F22DD3"/>
    <w:rsid w:val="00F23296"/>
    <w:rsid w:val="00F23A71"/>
    <w:rsid w:val="00F23C62"/>
    <w:rsid w:val="00F24D96"/>
    <w:rsid w:val="00F24E0A"/>
    <w:rsid w:val="00F255C3"/>
    <w:rsid w:val="00F259C6"/>
    <w:rsid w:val="00F25ECA"/>
    <w:rsid w:val="00F265E9"/>
    <w:rsid w:val="00F310AE"/>
    <w:rsid w:val="00F314A1"/>
    <w:rsid w:val="00F31958"/>
    <w:rsid w:val="00F31E99"/>
    <w:rsid w:val="00F320C8"/>
    <w:rsid w:val="00F32308"/>
    <w:rsid w:val="00F32B1D"/>
    <w:rsid w:val="00F3324C"/>
    <w:rsid w:val="00F34969"/>
    <w:rsid w:val="00F3571E"/>
    <w:rsid w:val="00F3625D"/>
    <w:rsid w:val="00F37E75"/>
    <w:rsid w:val="00F401AB"/>
    <w:rsid w:val="00F4041A"/>
    <w:rsid w:val="00F40591"/>
    <w:rsid w:val="00F40F1E"/>
    <w:rsid w:val="00F413B7"/>
    <w:rsid w:val="00F41A3B"/>
    <w:rsid w:val="00F422B6"/>
    <w:rsid w:val="00F459AF"/>
    <w:rsid w:val="00F47742"/>
    <w:rsid w:val="00F479B2"/>
    <w:rsid w:val="00F47ABF"/>
    <w:rsid w:val="00F50265"/>
    <w:rsid w:val="00F50E2A"/>
    <w:rsid w:val="00F517A2"/>
    <w:rsid w:val="00F52462"/>
    <w:rsid w:val="00F5270B"/>
    <w:rsid w:val="00F547E3"/>
    <w:rsid w:val="00F54B8A"/>
    <w:rsid w:val="00F54B92"/>
    <w:rsid w:val="00F54C5F"/>
    <w:rsid w:val="00F57CA9"/>
    <w:rsid w:val="00F6107B"/>
    <w:rsid w:val="00F62CD3"/>
    <w:rsid w:val="00F62FCF"/>
    <w:rsid w:val="00F63466"/>
    <w:rsid w:val="00F635FC"/>
    <w:rsid w:val="00F63D82"/>
    <w:rsid w:val="00F63F46"/>
    <w:rsid w:val="00F64D30"/>
    <w:rsid w:val="00F66C7D"/>
    <w:rsid w:val="00F672D3"/>
    <w:rsid w:val="00F67505"/>
    <w:rsid w:val="00F7007E"/>
    <w:rsid w:val="00F7045A"/>
    <w:rsid w:val="00F71141"/>
    <w:rsid w:val="00F7162C"/>
    <w:rsid w:val="00F72AB5"/>
    <w:rsid w:val="00F76C44"/>
    <w:rsid w:val="00F76ED2"/>
    <w:rsid w:val="00F76F96"/>
    <w:rsid w:val="00F774EB"/>
    <w:rsid w:val="00F8027E"/>
    <w:rsid w:val="00F80747"/>
    <w:rsid w:val="00F837D4"/>
    <w:rsid w:val="00F840A9"/>
    <w:rsid w:val="00F84922"/>
    <w:rsid w:val="00F85C31"/>
    <w:rsid w:val="00F8631E"/>
    <w:rsid w:val="00F8715B"/>
    <w:rsid w:val="00F905DA"/>
    <w:rsid w:val="00F90FC0"/>
    <w:rsid w:val="00F92AEE"/>
    <w:rsid w:val="00F92B84"/>
    <w:rsid w:val="00F93142"/>
    <w:rsid w:val="00F945BF"/>
    <w:rsid w:val="00F951ED"/>
    <w:rsid w:val="00F95244"/>
    <w:rsid w:val="00F95E41"/>
    <w:rsid w:val="00F9656D"/>
    <w:rsid w:val="00F968C5"/>
    <w:rsid w:val="00F97D8E"/>
    <w:rsid w:val="00FA0CFE"/>
    <w:rsid w:val="00FA1D0F"/>
    <w:rsid w:val="00FA33BD"/>
    <w:rsid w:val="00FA54E8"/>
    <w:rsid w:val="00FA57C9"/>
    <w:rsid w:val="00FB08A1"/>
    <w:rsid w:val="00FB0984"/>
    <w:rsid w:val="00FB1D35"/>
    <w:rsid w:val="00FB1DA0"/>
    <w:rsid w:val="00FB27BA"/>
    <w:rsid w:val="00FB28FE"/>
    <w:rsid w:val="00FB2A5A"/>
    <w:rsid w:val="00FB37F7"/>
    <w:rsid w:val="00FB426B"/>
    <w:rsid w:val="00FB4657"/>
    <w:rsid w:val="00FB5588"/>
    <w:rsid w:val="00FB573A"/>
    <w:rsid w:val="00FB7557"/>
    <w:rsid w:val="00FC04E0"/>
    <w:rsid w:val="00FC0D1C"/>
    <w:rsid w:val="00FC1EB1"/>
    <w:rsid w:val="00FC2372"/>
    <w:rsid w:val="00FC264D"/>
    <w:rsid w:val="00FC425B"/>
    <w:rsid w:val="00FC43FE"/>
    <w:rsid w:val="00FC6A03"/>
    <w:rsid w:val="00FC6E8C"/>
    <w:rsid w:val="00FC76DD"/>
    <w:rsid w:val="00FD0263"/>
    <w:rsid w:val="00FD0EB1"/>
    <w:rsid w:val="00FD170C"/>
    <w:rsid w:val="00FD183C"/>
    <w:rsid w:val="00FD1C65"/>
    <w:rsid w:val="00FD215F"/>
    <w:rsid w:val="00FD23F3"/>
    <w:rsid w:val="00FD2489"/>
    <w:rsid w:val="00FD2B2D"/>
    <w:rsid w:val="00FD3579"/>
    <w:rsid w:val="00FD3E60"/>
    <w:rsid w:val="00FD43AE"/>
    <w:rsid w:val="00FD4CE0"/>
    <w:rsid w:val="00FD52C2"/>
    <w:rsid w:val="00FD6D2C"/>
    <w:rsid w:val="00FD7B9E"/>
    <w:rsid w:val="00FD7CA8"/>
    <w:rsid w:val="00FE236B"/>
    <w:rsid w:val="00FE359B"/>
    <w:rsid w:val="00FE38ED"/>
    <w:rsid w:val="00FE4B0A"/>
    <w:rsid w:val="00FE4DF2"/>
    <w:rsid w:val="00FE5A0F"/>
    <w:rsid w:val="00FE6FEF"/>
    <w:rsid w:val="00FF0515"/>
    <w:rsid w:val="00FF14F1"/>
    <w:rsid w:val="00FF5D78"/>
    <w:rsid w:val="00FF6687"/>
    <w:rsid w:val="00FF67C5"/>
    <w:rsid w:val="00FF6D0C"/>
    <w:rsid w:val="00FF6D7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6597E"/>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3AC6"/>
    <w:pPr>
      <w:ind w:left="720"/>
      <w:contextualSpacing/>
    </w:pPr>
  </w:style>
  <w:style w:type="paragraph" w:customStyle="1" w:styleId="2">
    <w:name w:val="Основной текст2"/>
    <w:basedOn w:val="a"/>
    <w:rsid w:val="00086384"/>
    <w:pPr>
      <w:shd w:val="clear" w:color="auto" w:fill="FFFFFF"/>
      <w:spacing w:after="0" w:line="274" w:lineRule="exact"/>
      <w:ind w:hanging="360"/>
    </w:pPr>
    <w:rPr>
      <w:rFonts w:ascii="Times New Roman" w:eastAsia="Times New Roman" w:hAnsi="Times New Roman" w:cs="Times New Roman"/>
      <w:color w:val="000000"/>
    </w:rPr>
  </w:style>
  <w:style w:type="character" w:customStyle="1" w:styleId="a4">
    <w:name w:val="Основной текст_"/>
    <w:basedOn w:val="a0"/>
    <w:link w:val="1"/>
    <w:rsid w:val="00086384"/>
    <w:rPr>
      <w:rFonts w:ascii="Times New Roman" w:eastAsia="Times New Roman" w:hAnsi="Times New Roman" w:cs="Times New Roman"/>
      <w:sz w:val="26"/>
      <w:szCs w:val="26"/>
      <w:shd w:val="clear" w:color="auto" w:fill="FFFFFF"/>
    </w:rPr>
  </w:style>
  <w:style w:type="paragraph" w:customStyle="1" w:styleId="1">
    <w:name w:val="Основной текст1"/>
    <w:basedOn w:val="a"/>
    <w:link w:val="a4"/>
    <w:rsid w:val="00086384"/>
    <w:pPr>
      <w:shd w:val="clear" w:color="auto" w:fill="FFFFFF"/>
      <w:spacing w:after="0" w:line="0" w:lineRule="atLeast"/>
    </w:pPr>
    <w:rPr>
      <w:rFonts w:ascii="Times New Roman" w:eastAsia="Times New Roman" w:hAnsi="Times New Roman" w:cs="Times New Roman"/>
      <w:sz w:val="26"/>
      <w:szCs w:val="26"/>
    </w:rPr>
  </w:style>
  <w:style w:type="paragraph" w:styleId="a5">
    <w:name w:val="header"/>
    <w:basedOn w:val="a"/>
    <w:link w:val="a6"/>
    <w:uiPriority w:val="99"/>
    <w:unhideWhenUsed/>
    <w:rsid w:val="00F66C7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66C7D"/>
  </w:style>
  <w:style w:type="paragraph" w:styleId="a7">
    <w:name w:val="footer"/>
    <w:basedOn w:val="a"/>
    <w:link w:val="a8"/>
    <w:uiPriority w:val="99"/>
    <w:unhideWhenUsed/>
    <w:rsid w:val="00F66C7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66C7D"/>
  </w:style>
  <w:style w:type="paragraph" w:styleId="a9">
    <w:name w:val="No Spacing"/>
    <w:uiPriority w:val="1"/>
    <w:qFormat/>
    <w:rsid w:val="00CA5A08"/>
    <w:pPr>
      <w:spacing w:after="0" w:line="240" w:lineRule="auto"/>
    </w:pPr>
  </w:style>
  <w:style w:type="paragraph" w:styleId="aa">
    <w:name w:val="Balloon Text"/>
    <w:basedOn w:val="a"/>
    <w:link w:val="ab"/>
    <w:uiPriority w:val="99"/>
    <w:semiHidden/>
    <w:unhideWhenUsed/>
    <w:rsid w:val="00CA5A08"/>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CA5A08"/>
    <w:rPr>
      <w:rFonts w:ascii="Tahoma" w:hAnsi="Tahoma" w:cs="Tahoma"/>
      <w:sz w:val="16"/>
      <w:szCs w:val="16"/>
    </w:rPr>
  </w:style>
  <w:style w:type="paragraph" w:customStyle="1" w:styleId="ConsPlusNormal">
    <w:name w:val="ConsPlusNormal"/>
    <w:rsid w:val="00BA04D0"/>
    <w:pPr>
      <w:widowControl w:val="0"/>
      <w:autoSpaceDE w:val="0"/>
      <w:autoSpaceDN w:val="0"/>
      <w:adjustRightInd w:val="0"/>
      <w:spacing w:after="0" w:line="240" w:lineRule="auto"/>
    </w:pPr>
    <w:rPr>
      <w:rFonts w:ascii="Arial" w:eastAsia="Calibri" w:hAnsi="Arial" w:cs="Arial"/>
      <w:sz w:val="20"/>
      <w:szCs w:val="20"/>
    </w:rPr>
  </w:style>
  <w:style w:type="paragraph" w:customStyle="1" w:styleId="10">
    <w:name w:val="Абзац списка1"/>
    <w:basedOn w:val="a"/>
    <w:link w:val="ListParagraphChar1"/>
    <w:rsid w:val="00BA04D0"/>
    <w:pPr>
      <w:spacing w:after="0" w:line="240" w:lineRule="auto"/>
      <w:ind w:left="720" w:firstLine="720"/>
      <w:contextualSpacing/>
      <w:jc w:val="both"/>
    </w:pPr>
    <w:rPr>
      <w:rFonts w:ascii="Calibri" w:eastAsia="Calibri" w:hAnsi="Calibri" w:cs="Times New Roman"/>
      <w:sz w:val="20"/>
      <w:szCs w:val="20"/>
      <w:lang/>
    </w:rPr>
  </w:style>
  <w:style w:type="character" w:customStyle="1" w:styleId="ListParagraphChar1">
    <w:name w:val="List Paragraph Char1"/>
    <w:link w:val="10"/>
    <w:locked/>
    <w:rsid w:val="00BA04D0"/>
    <w:rPr>
      <w:rFonts w:ascii="Calibri" w:eastAsia="Calibri" w:hAnsi="Calibri" w:cs="Times New Roman"/>
      <w:sz w:val="20"/>
      <w:szCs w:val="20"/>
      <w:lang w:eastAsia="ru-RU"/>
    </w:rPr>
  </w:style>
  <w:style w:type="paragraph" w:styleId="ac">
    <w:name w:val="Normal (Web)"/>
    <w:basedOn w:val="a"/>
    <w:semiHidden/>
    <w:unhideWhenUsed/>
    <w:rsid w:val="00BA04D0"/>
    <w:pPr>
      <w:spacing w:before="100" w:beforeAutospacing="1" w:after="100" w:afterAutospacing="1" w:line="240" w:lineRule="auto"/>
    </w:pPr>
    <w:rPr>
      <w:rFonts w:ascii="Times New Roman" w:eastAsia="Calibri" w:hAnsi="Times New Roman" w:cs="Times New Roman"/>
      <w:sz w:val="24"/>
      <w:szCs w:val="24"/>
    </w:rPr>
  </w:style>
  <w:style w:type="table" w:styleId="ad">
    <w:name w:val="Table Grid"/>
    <w:basedOn w:val="a1"/>
    <w:uiPriority w:val="59"/>
    <w:rsid w:val="00BA04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73AC6"/>
    <w:pPr>
      <w:ind w:left="720"/>
      <w:contextualSpacing/>
    </w:pPr>
  </w:style>
  <w:style w:type="paragraph" w:customStyle="1" w:styleId="2">
    <w:name w:val="Основной текст2"/>
    <w:basedOn w:val="a"/>
    <w:rsid w:val="00086384"/>
    <w:pPr>
      <w:shd w:val="clear" w:color="auto" w:fill="FFFFFF"/>
      <w:spacing w:after="0" w:line="274" w:lineRule="exact"/>
      <w:ind w:hanging="360"/>
    </w:pPr>
    <w:rPr>
      <w:rFonts w:ascii="Times New Roman" w:eastAsia="Times New Roman" w:hAnsi="Times New Roman" w:cs="Times New Roman"/>
      <w:color w:val="000000"/>
    </w:rPr>
  </w:style>
  <w:style w:type="character" w:customStyle="1" w:styleId="a4">
    <w:name w:val="Основной текст_"/>
    <w:basedOn w:val="a0"/>
    <w:link w:val="1"/>
    <w:rsid w:val="00086384"/>
    <w:rPr>
      <w:rFonts w:ascii="Times New Roman" w:eastAsia="Times New Roman" w:hAnsi="Times New Roman" w:cs="Times New Roman"/>
      <w:sz w:val="26"/>
      <w:szCs w:val="26"/>
      <w:shd w:val="clear" w:color="auto" w:fill="FFFFFF"/>
    </w:rPr>
  </w:style>
  <w:style w:type="paragraph" w:customStyle="1" w:styleId="1">
    <w:name w:val="Основной текст1"/>
    <w:basedOn w:val="a"/>
    <w:link w:val="a4"/>
    <w:rsid w:val="00086384"/>
    <w:pPr>
      <w:shd w:val="clear" w:color="auto" w:fill="FFFFFF"/>
      <w:spacing w:after="0" w:line="0" w:lineRule="atLeast"/>
    </w:pPr>
    <w:rPr>
      <w:rFonts w:ascii="Times New Roman" w:eastAsia="Times New Roman" w:hAnsi="Times New Roman" w:cs="Times New Roman"/>
      <w:sz w:val="26"/>
      <w:szCs w:val="26"/>
    </w:rPr>
  </w:style>
  <w:style w:type="paragraph" w:styleId="a5">
    <w:name w:val="header"/>
    <w:basedOn w:val="a"/>
    <w:link w:val="a6"/>
    <w:uiPriority w:val="99"/>
    <w:unhideWhenUsed/>
    <w:rsid w:val="00F66C7D"/>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F66C7D"/>
  </w:style>
  <w:style w:type="paragraph" w:styleId="a7">
    <w:name w:val="footer"/>
    <w:basedOn w:val="a"/>
    <w:link w:val="a8"/>
    <w:uiPriority w:val="99"/>
    <w:unhideWhenUsed/>
    <w:rsid w:val="00F66C7D"/>
    <w:pPr>
      <w:tabs>
        <w:tab w:val="center" w:pos="4677"/>
        <w:tab w:val="right" w:pos="9355"/>
      </w:tabs>
      <w:spacing w:after="0" w:line="240" w:lineRule="auto"/>
    </w:pPr>
  </w:style>
  <w:style w:type="character" w:customStyle="1" w:styleId="a8">
    <w:name w:val="Нижний колонтитул Знак"/>
    <w:basedOn w:val="a0"/>
    <w:link w:val="a7"/>
    <w:uiPriority w:val="99"/>
    <w:rsid w:val="00F66C7D"/>
  </w:style>
  <w:style w:type="paragraph" w:styleId="a9">
    <w:name w:val="No Spacing"/>
    <w:uiPriority w:val="1"/>
    <w:qFormat/>
    <w:rsid w:val="00CA5A08"/>
    <w:pPr>
      <w:spacing w:after="0" w:line="240" w:lineRule="auto"/>
    </w:pPr>
  </w:style>
  <w:style w:type="paragraph" w:styleId="aa">
    <w:name w:val="Balloon Text"/>
    <w:basedOn w:val="a"/>
    <w:link w:val="ab"/>
    <w:uiPriority w:val="99"/>
    <w:semiHidden/>
    <w:unhideWhenUsed/>
    <w:rsid w:val="00CA5A08"/>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CA5A08"/>
    <w:rPr>
      <w:rFonts w:ascii="Tahoma" w:hAnsi="Tahoma" w:cs="Tahoma"/>
      <w:sz w:val="16"/>
      <w:szCs w:val="16"/>
    </w:rPr>
  </w:style>
  <w:style w:type="paragraph" w:customStyle="1" w:styleId="ConsPlusNormal">
    <w:name w:val="ConsPlusNormal"/>
    <w:rsid w:val="00BA04D0"/>
    <w:pPr>
      <w:widowControl w:val="0"/>
      <w:autoSpaceDE w:val="0"/>
      <w:autoSpaceDN w:val="0"/>
      <w:adjustRightInd w:val="0"/>
      <w:spacing w:after="0" w:line="240" w:lineRule="auto"/>
    </w:pPr>
    <w:rPr>
      <w:rFonts w:ascii="Arial" w:eastAsia="Calibri" w:hAnsi="Arial" w:cs="Arial"/>
      <w:sz w:val="20"/>
      <w:szCs w:val="20"/>
    </w:rPr>
  </w:style>
  <w:style w:type="paragraph" w:customStyle="1" w:styleId="10">
    <w:name w:val="Абзац списка1"/>
    <w:basedOn w:val="a"/>
    <w:link w:val="ListParagraphChar1"/>
    <w:rsid w:val="00BA04D0"/>
    <w:pPr>
      <w:spacing w:after="0" w:line="240" w:lineRule="auto"/>
      <w:ind w:left="720" w:firstLine="720"/>
      <w:contextualSpacing/>
      <w:jc w:val="both"/>
    </w:pPr>
    <w:rPr>
      <w:rFonts w:ascii="Calibri" w:eastAsia="Calibri" w:hAnsi="Calibri" w:cs="Times New Roman"/>
      <w:sz w:val="20"/>
      <w:szCs w:val="20"/>
      <w:lang w:val="x-none"/>
    </w:rPr>
  </w:style>
  <w:style w:type="character" w:customStyle="1" w:styleId="ListParagraphChar1">
    <w:name w:val="List Paragraph Char1"/>
    <w:link w:val="10"/>
    <w:locked/>
    <w:rsid w:val="00BA04D0"/>
    <w:rPr>
      <w:rFonts w:ascii="Calibri" w:eastAsia="Calibri" w:hAnsi="Calibri" w:cs="Times New Roman"/>
      <w:sz w:val="20"/>
      <w:szCs w:val="20"/>
      <w:lang w:val="x-none" w:eastAsia="ru-RU"/>
    </w:rPr>
  </w:style>
  <w:style w:type="paragraph" w:styleId="ac">
    <w:name w:val="Normal (Web)"/>
    <w:basedOn w:val="a"/>
    <w:semiHidden/>
    <w:unhideWhenUsed/>
    <w:rsid w:val="00BA04D0"/>
    <w:pPr>
      <w:spacing w:before="100" w:beforeAutospacing="1" w:after="100" w:afterAutospacing="1" w:line="240" w:lineRule="auto"/>
    </w:pPr>
    <w:rPr>
      <w:rFonts w:ascii="Times New Roman" w:eastAsia="Calibri" w:hAnsi="Times New Roman" w:cs="Times New Roman"/>
      <w:sz w:val="24"/>
      <w:szCs w:val="24"/>
    </w:rPr>
  </w:style>
  <w:style w:type="table" w:styleId="ad">
    <w:name w:val="Table Grid"/>
    <w:basedOn w:val="a1"/>
    <w:uiPriority w:val="59"/>
    <w:rsid w:val="00BA04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208957239">
      <w:bodyDiv w:val="1"/>
      <w:marLeft w:val="0"/>
      <w:marRight w:val="0"/>
      <w:marTop w:val="0"/>
      <w:marBottom w:val="0"/>
      <w:divBdr>
        <w:top w:val="none" w:sz="0" w:space="0" w:color="auto"/>
        <w:left w:val="none" w:sz="0" w:space="0" w:color="auto"/>
        <w:bottom w:val="none" w:sz="0" w:space="0" w:color="auto"/>
        <w:right w:val="none" w:sz="0" w:space="0" w:color="auto"/>
      </w:divBdr>
    </w:div>
    <w:div w:id="338656137">
      <w:bodyDiv w:val="1"/>
      <w:marLeft w:val="0"/>
      <w:marRight w:val="0"/>
      <w:marTop w:val="0"/>
      <w:marBottom w:val="0"/>
      <w:divBdr>
        <w:top w:val="none" w:sz="0" w:space="0" w:color="auto"/>
        <w:left w:val="none" w:sz="0" w:space="0" w:color="auto"/>
        <w:bottom w:val="none" w:sz="0" w:space="0" w:color="auto"/>
        <w:right w:val="none" w:sz="0" w:space="0" w:color="auto"/>
      </w:divBdr>
    </w:div>
    <w:div w:id="485129901">
      <w:bodyDiv w:val="1"/>
      <w:marLeft w:val="0"/>
      <w:marRight w:val="0"/>
      <w:marTop w:val="0"/>
      <w:marBottom w:val="0"/>
      <w:divBdr>
        <w:top w:val="none" w:sz="0" w:space="0" w:color="auto"/>
        <w:left w:val="none" w:sz="0" w:space="0" w:color="auto"/>
        <w:bottom w:val="none" w:sz="0" w:space="0" w:color="auto"/>
        <w:right w:val="none" w:sz="0" w:space="0" w:color="auto"/>
      </w:divBdr>
    </w:div>
    <w:div w:id="589123829">
      <w:bodyDiv w:val="1"/>
      <w:marLeft w:val="0"/>
      <w:marRight w:val="0"/>
      <w:marTop w:val="0"/>
      <w:marBottom w:val="0"/>
      <w:divBdr>
        <w:top w:val="none" w:sz="0" w:space="0" w:color="auto"/>
        <w:left w:val="none" w:sz="0" w:space="0" w:color="auto"/>
        <w:bottom w:val="none" w:sz="0" w:space="0" w:color="auto"/>
        <w:right w:val="none" w:sz="0" w:space="0" w:color="auto"/>
      </w:divBdr>
    </w:div>
    <w:div w:id="598876297">
      <w:bodyDiv w:val="1"/>
      <w:marLeft w:val="0"/>
      <w:marRight w:val="0"/>
      <w:marTop w:val="0"/>
      <w:marBottom w:val="0"/>
      <w:divBdr>
        <w:top w:val="none" w:sz="0" w:space="0" w:color="auto"/>
        <w:left w:val="none" w:sz="0" w:space="0" w:color="auto"/>
        <w:bottom w:val="none" w:sz="0" w:space="0" w:color="auto"/>
        <w:right w:val="none" w:sz="0" w:space="0" w:color="auto"/>
      </w:divBdr>
    </w:div>
    <w:div w:id="671685577">
      <w:bodyDiv w:val="1"/>
      <w:marLeft w:val="0"/>
      <w:marRight w:val="0"/>
      <w:marTop w:val="0"/>
      <w:marBottom w:val="0"/>
      <w:divBdr>
        <w:top w:val="none" w:sz="0" w:space="0" w:color="auto"/>
        <w:left w:val="none" w:sz="0" w:space="0" w:color="auto"/>
        <w:bottom w:val="none" w:sz="0" w:space="0" w:color="auto"/>
        <w:right w:val="none" w:sz="0" w:space="0" w:color="auto"/>
      </w:divBdr>
    </w:div>
    <w:div w:id="1025135370">
      <w:bodyDiv w:val="1"/>
      <w:marLeft w:val="0"/>
      <w:marRight w:val="0"/>
      <w:marTop w:val="0"/>
      <w:marBottom w:val="0"/>
      <w:divBdr>
        <w:top w:val="none" w:sz="0" w:space="0" w:color="auto"/>
        <w:left w:val="none" w:sz="0" w:space="0" w:color="auto"/>
        <w:bottom w:val="none" w:sz="0" w:space="0" w:color="auto"/>
        <w:right w:val="none" w:sz="0" w:space="0" w:color="auto"/>
      </w:divBdr>
    </w:div>
    <w:div w:id="1441217301">
      <w:bodyDiv w:val="1"/>
      <w:marLeft w:val="0"/>
      <w:marRight w:val="0"/>
      <w:marTop w:val="0"/>
      <w:marBottom w:val="0"/>
      <w:divBdr>
        <w:top w:val="none" w:sz="0" w:space="0" w:color="auto"/>
        <w:left w:val="none" w:sz="0" w:space="0" w:color="auto"/>
        <w:bottom w:val="none" w:sz="0" w:space="0" w:color="auto"/>
        <w:right w:val="none" w:sz="0" w:space="0" w:color="auto"/>
      </w:divBdr>
    </w:div>
    <w:div w:id="1467047379">
      <w:bodyDiv w:val="1"/>
      <w:marLeft w:val="0"/>
      <w:marRight w:val="0"/>
      <w:marTop w:val="0"/>
      <w:marBottom w:val="0"/>
      <w:divBdr>
        <w:top w:val="none" w:sz="0" w:space="0" w:color="auto"/>
        <w:left w:val="none" w:sz="0" w:space="0" w:color="auto"/>
        <w:bottom w:val="none" w:sz="0" w:space="0" w:color="auto"/>
        <w:right w:val="none" w:sz="0" w:space="0" w:color="auto"/>
      </w:divBdr>
    </w:div>
    <w:div w:id="1738167075">
      <w:bodyDiv w:val="1"/>
      <w:marLeft w:val="0"/>
      <w:marRight w:val="0"/>
      <w:marTop w:val="0"/>
      <w:marBottom w:val="0"/>
      <w:divBdr>
        <w:top w:val="none" w:sz="0" w:space="0" w:color="auto"/>
        <w:left w:val="none" w:sz="0" w:space="0" w:color="auto"/>
        <w:bottom w:val="none" w:sz="0" w:space="0" w:color="auto"/>
        <w:right w:val="none" w:sz="0" w:space="0" w:color="auto"/>
      </w:divBdr>
    </w:div>
    <w:div w:id="1793671495">
      <w:bodyDiv w:val="1"/>
      <w:marLeft w:val="0"/>
      <w:marRight w:val="0"/>
      <w:marTop w:val="0"/>
      <w:marBottom w:val="0"/>
      <w:divBdr>
        <w:top w:val="none" w:sz="0" w:space="0" w:color="auto"/>
        <w:left w:val="none" w:sz="0" w:space="0" w:color="auto"/>
        <w:bottom w:val="none" w:sz="0" w:space="0" w:color="auto"/>
        <w:right w:val="none" w:sz="0" w:space="0" w:color="auto"/>
      </w:divBdr>
    </w:div>
    <w:div w:id="1925525190">
      <w:bodyDiv w:val="1"/>
      <w:marLeft w:val="0"/>
      <w:marRight w:val="0"/>
      <w:marTop w:val="0"/>
      <w:marBottom w:val="0"/>
      <w:divBdr>
        <w:top w:val="none" w:sz="0" w:space="0" w:color="auto"/>
        <w:left w:val="none" w:sz="0" w:space="0" w:color="auto"/>
        <w:bottom w:val="none" w:sz="0" w:space="0" w:color="auto"/>
        <w:right w:val="none" w:sz="0" w:space="0" w:color="auto"/>
      </w:divBdr>
    </w:div>
    <w:div w:id="2067024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7767</Words>
  <Characters>44277</Characters>
  <Application>Microsoft Office Word</Application>
  <DocSecurity>0</DocSecurity>
  <Lines>368</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51941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ASUS</cp:lastModifiedBy>
  <cp:revision>2</cp:revision>
  <cp:lastPrinted>2017-01-31T09:35:00Z</cp:lastPrinted>
  <dcterms:created xsi:type="dcterms:W3CDTF">2017-10-20T18:18:00Z</dcterms:created>
  <dcterms:modified xsi:type="dcterms:W3CDTF">2017-10-20T18:18:00Z</dcterms:modified>
</cp:coreProperties>
</file>